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654069">
        <w:rPr>
          <w:rFonts w:ascii="Times New Roman" w:hAnsi="Times New Roman" w:cs="Times New Roman"/>
          <w:b/>
          <w:lang w:eastAsia="en-US"/>
        </w:rPr>
        <w:t>СОВЕТ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654069">
        <w:rPr>
          <w:rFonts w:ascii="Times New Roman" w:hAnsi="Times New Roman" w:cs="Times New Roman"/>
          <w:b/>
          <w:lang w:eastAsia="en-US"/>
        </w:rPr>
        <w:t xml:space="preserve">БЕРЕГАЕВСКОГО СЕЛЬСКОГО ПОСЕЛЕНИЯ 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654069">
        <w:rPr>
          <w:rFonts w:ascii="Times New Roman" w:hAnsi="Times New Roman" w:cs="Times New Roman"/>
          <w:b/>
          <w:lang w:eastAsia="en-US"/>
        </w:rPr>
        <w:t>ТЕГУЛЬДЕТСКОГО РАЙОНА ТОМСКОЙ ОБЛАСТИ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DD29CF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54069">
        <w:rPr>
          <w:rFonts w:ascii="Times New Roman" w:hAnsi="Times New Roman" w:cs="Times New Roman"/>
          <w:b/>
          <w:lang w:eastAsia="en-US"/>
        </w:rPr>
        <w:t>РЕШЕНИЕ</w:t>
      </w:r>
    </w:p>
    <w:p w:rsidR="009E3D58" w:rsidRPr="00DD29CF" w:rsidRDefault="009E3D58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6C2A53" w:rsidP="00DD29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</w:t>
      </w:r>
      <w:r w:rsidR="001869FB">
        <w:rPr>
          <w:rFonts w:ascii="Times New Roman" w:hAnsi="Times New Roman" w:cs="Times New Roman"/>
          <w:b/>
        </w:rPr>
        <w:t>0</w:t>
      </w:r>
      <w:r w:rsidR="00DD29CF" w:rsidRPr="00DD29CF">
        <w:rPr>
          <w:rFonts w:ascii="Times New Roman" w:hAnsi="Times New Roman" w:cs="Times New Roman"/>
          <w:b/>
        </w:rPr>
        <w:t>.20</w:t>
      </w:r>
      <w:r w:rsidR="007A2CE6">
        <w:rPr>
          <w:rFonts w:ascii="Times New Roman" w:hAnsi="Times New Roman" w:cs="Times New Roman"/>
          <w:b/>
        </w:rPr>
        <w:t>20</w:t>
      </w:r>
      <w:r w:rsidR="00DD29CF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DD29CF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16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F23184" w:rsidRDefault="00F23184" w:rsidP="00F231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F23184">
        <w:rPr>
          <w:rFonts w:ascii="Times New Roman" w:hAnsi="Times New Roman" w:cs="Times New Roman"/>
          <w:b/>
          <w:bCs/>
        </w:rPr>
        <w:t>Об утверждении Положения о собраниях и конференциях</w:t>
      </w:r>
    </w:p>
    <w:p w:rsidR="00F23184" w:rsidRPr="00F23184" w:rsidRDefault="00F23184" w:rsidP="00F231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23184">
        <w:rPr>
          <w:rFonts w:ascii="Times New Roman" w:hAnsi="Times New Roman" w:cs="Times New Roman"/>
          <w:b/>
          <w:bCs/>
        </w:rPr>
        <w:t>граждан в Берегаевском сельском поселении</w:t>
      </w: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812098" w:rsidRDefault="00812098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1869FB" w:rsidP="00A33C87">
      <w:pPr>
        <w:ind w:firstLine="709"/>
        <w:outlineLvl w:val="0"/>
      </w:pPr>
      <w:r w:rsidRPr="001869FB">
        <w:t>В соответствии со статьями 29,</w:t>
      </w:r>
      <w:r w:rsidR="00433A4C">
        <w:t xml:space="preserve"> </w:t>
      </w:r>
      <w:r w:rsidRPr="001869FB">
        <w:t>30 Федерального закона от 6</w:t>
      </w:r>
      <w:r>
        <w:t xml:space="preserve"> октября </w:t>
      </w:r>
      <w:r w:rsidRPr="001869FB">
        <w:t>2003</w:t>
      </w:r>
      <w:r>
        <w:t xml:space="preserve"> года</w:t>
      </w:r>
      <w:r w:rsidRPr="001869FB">
        <w:t xml:space="preserve"> </w:t>
      </w:r>
      <w:r>
        <w:t xml:space="preserve">                №</w:t>
      </w:r>
      <w:r w:rsidRPr="001869FB">
        <w:t xml:space="preserve"> 131-ФЗ</w:t>
      </w:r>
      <w:r>
        <w:t xml:space="preserve"> «</w:t>
      </w:r>
      <w:r w:rsidRPr="001869FB">
        <w:t>Об общих принципах организации местного самоуправления в Российской Федерации</w:t>
      </w:r>
      <w:r>
        <w:t>»</w:t>
      </w:r>
      <w:r w:rsidRPr="001869FB">
        <w:t>,</w:t>
      </w:r>
      <w:r w:rsidR="00F23184">
        <w:t xml:space="preserve"> </w:t>
      </w:r>
      <w:r w:rsidR="00F23184" w:rsidRPr="00CB77D4">
        <w:t>руководствуясь</w:t>
      </w:r>
      <w:r w:rsidR="00F23184" w:rsidRPr="001869FB">
        <w:t xml:space="preserve"> </w:t>
      </w:r>
      <w:r w:rsidRPr="001869FB">
        <w:t xml:space="preserve">Уставом </w:t>
      </w:r>
      <w:r>
        <w:t>муниципального образования Берегаевское сельское поселение</w:t>
      </w:r>
      <w:r w:rsidR="00B14D09">
        <w:t>,</w:t>
      </w:r>
      <w:r w:rsidR="00F23184" w:rsidRPr="00F23184">
        <w:t xml:space="preserve"> </w:t>
      </w:r>
    </w:p>
    <w:p w:rsidR="00F23184" w:rsidRDefault="00F23184" w:rsidP="00D17C97">
      <w:pPr>
        <w:pStyle w:val="af0"/>
        <w:spacing w:before="0" w:after="0" w:afterAutospacing="0"/>
        <w:ind w:firstLine="0"/>
        <w:rPr>
          <w:b/>
          <w:sz w:val="24"/>
        </w:rPr>
      </w:pPr>
    </w:p>
    <w:p w:rsidR="00F23184" w:rsidRDefault="00D17C97" w:rsidP="00D17C97">
      <w:pPr>
        <w:pStyle w:val="af0"/>
        <w:shd w:val="clear" w:color="auto" w:fill="FFFFFF"/>
        <w:spacing w:before="0" w:after="0" w:afterAutospacing="0"/>
        <w:ind w:firstLine="0"/>
        <w:jc w:val="center"/>
        <w:rPr>
          <w:b/>
          <w:sz w:val="24"/>
        </w:rPr>
      </w:pPr>
      <w:r w:rsidRPr="00D17C97">
        <w:rPr>
          <w:b/>
          <w:sz w:val="24"/>
        </w:rPr>
        <w:t>Совет Берегаевского сельского поселения решил:</w:t>
      </w:r>
    </w:p>
    <w:p w:rsidR="00D17C97" w:rsidRDefault="00D17C97" w:rsidP="00D17C97">
      <w:pPr>
        <w:pStyle w:val="af0"/>
        <w:shd w:val="clear" w:color="auto" w:fill="FFFFFF"/>
        <w:spacing w:before="0" w:after="0" w:afterAutospacing="0"/>
        <w:ind w:firstLine="0"/>
        <w:jc w:val="center"/>
        <w:rPr>
          <w:sz w:val="24"/>
          <w:szCs w:val="24"/>
        </w:rPr>
      </w:pPr>
    </w:p>
    <w:p w:rsidR="00CF6191" w:rsidRDefault="00433A4C" w:rsidP="00D90062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433A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23184" w:rsidRPr="00F23184">
        <w:rPr>
          <w:sz w:val="24"/>
          <w:szCs w:val="24"/>
        </w:rPr>
        <w:t>Утвердить Положение о собраниях и конференциях граждан в Берегаевском сельском поселении согласно приложению.</w:t>
      </w:r>
    </w:p>
    <w:p w:rsidR="00433A4C" w:rsidRPr="004007CC" w:rsidRDefault="00433A4C" w:rsidP="00D90062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0062">
        <w:rPr>
          <w:sz w:val="24"/>
          <w:szCs w:val="24"/>
        </w:rPr>
        <w:t>Решение Совет</w:t>
      </w:r>
      <w:r w:rsidR="005D1151">
        <w:rPr>
          <w:sz w:val="24"/>
          <w:szCs w:val="24"/>
        </w:rPr>
        <w:t>а</w:t>
      </w:r>
      <w:r w:rsidR="00D90062">
        <w:rPr>
          <w:sz w:val="24"/>
          <w:szCs w:val="24"/>
        </w:rPr>
        <w:t xml:space="preserve"> </w:t>
      </w:r>
      <w:r w:rsidR="005D1151">
        <w:rPr>
          <w:sz w:val="24"/>
          <w:szCs w:val="24"/>
        </w:rPr>
        <w:t xml:space="preserve">Берегаевского сельского поселения </w:t>
      </w:r>
      <w:r w:rsidR="00D90062">
        <w:rPr>
          <w:sz w:val="24"/>
          <w:szCs w:val="24"/>
        </w:rPr>
        <w:t>от 30.05.2006 года № 12 «Об утверждении Положения о собраниях граждан, конференциях граждан (собраниях делегатов)</w:t>
      </w:r>
      <w:r w:rsidR="005D1151">
        <w:rPr>
          <w:sz w:val="24"/>
          <w:szCs w:val="24"/>
        </w:rPr>
        <w:t>»</w:t>
      </w:r>
      <w:r w:rsidR="00D90062">
        <w:rPr>
          <w:sz w:val="24"/>
          <w:szCs w:val="24"/>
        </w:rPr>
        <w:t xml:space="preserve"> считать утратившим силу.</w:t>
      </w:r>
    </w:p>
    <w:p w:rsidR="00083AE1" w:rsidRPr="00083AE1" w:rsidRDefault="00CF6191" w:rsidP="00D90062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3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CF6191" w:rsidP="00D90062">
      <w:pPr>
        <w:ind w:firstLine="709"/>
      </w:pPr>
      <w:r>
        <w:rPr>
          <w:bCs/>
        </w:rPr>
        <w:t>4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>Настоящее решение</w:t>
      </w:r>
      <w:r w:rsidR="00083AE1" w:rsidRPr="00DF3BE3">
        <w:t xml:space="preserve"> опубликовать в информационном бюллетене </w:t>
      </w:r>
      <w:r w:rsidR="004007CC"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</w:t>
      </w:r>
      <w:r w:rsidR="004007CC">
        <w:t>Берегаевско</w:t>
      </w:r>
      <w:r w:rsidR="00B55FBE">
        <w:t>го</w:t>
      </w:r>
      <w:r w:rsidR="00083AE1" w:rsidRPr="007D11F5">
        <w:t xml:space="preserve"> сельско</w:t>
      </w:r>
      <w:r w:rsidR="00B55FBE">
        <w:t>го</w:t>
      </w:r>
      <w:r w:rsidR="00083AE1" w:rsidRPr="007D11F5">
        <w:t xml:space="preserve"> посел</w:t>
      </w:r>
      <w:r w:rsidR="00083AE1">
        <w:t>ени</w:t>
      </w:r>
      <w:r w:rsidR="00B55FBE">
        <w:t>я</w:t>
      </w:r>
      <w:r w:rsidR="00083AE1">
        <w:t xml:space="preserve"> в сети «Интернет».</w:t>
      </w:r>
    </w:p>
    <w:p w:rsidR="00083AE1" w:rsidRDefault="00CF6191" w:rsidP="00D90062">
      <w:pPr>
        <w:ind w:firstLine="709"/>
        <w:rPr>
          <w:bCs/>
        </w:rPr>
      </w:pPr>
      <w:r>
        <w:t>5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5D1151">
        <w:rPr>
          <w:bCs/>
        </w:rPr>
        <w:t xml:space="preserve"> Берегаевского сельского поселения</w:t>
      </w:r>
      <w:r w:rsidR="00083AE1" w:rsidRPr="00B761EB">
        <w:rPr>
          <w:bCs/>
        </w:rPr>
        <w:t>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p w:rsidR="004007CC" w:rsidRPr="004007CC" w:rsidRDefault="004007CC" w:rsidP="004007C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49210D" w:rsidRDefault="0049210D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33A4C" w:rsidRDefault="00433A4C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33A4C" w:rsidRDefault="00433A4C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B55FBE" w:rsidRDefault="00B55FBE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6C2A53" w:rsidRDefault="006C2A5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9B0BF9" w:rsidRPr="00433A4C" w:rsidRDefault="0085196A" w:rsidP="0085196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0"/>
        </w:rPr>
      </w:pPr>
      <w:r w:rsidRPr="00433A4C">
        <w:rPr>
          <w:rFonts w:ascii="Times New Roman" w:hAnsi="Times New Roman" w:cs="Times New Roman"/>
          <w:szCs w:val="20"/>
        </w:rPr>
        <w:lastRenderedPageBreak/>
        <w:t>Приложение</w:t>
      </w:r>
    </w:p>
    <w:p w:rsidR="00B55FBE" w:rsidRPr="00433A4C" w:rsidRDefault="0085196A" w:rsidP="0085196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0"/>
        </w:rPr>
      </w:pPr>
      <w:r w:rsidRPr="00433A4C">
        <w:rPr>
          <w:rFonts w:ascii="Times New Roman" w:hAnsi="Times New Roman" w:cs="Times New Roman"/>
          <w:szCs w:val="20"/>
        </w:rPr>
        <w:t xml:space="preserve">к решению Совета </w:t>
      </w:r>
    </w:p>
    <w:p w:rsidR="009B0BF9" w:rsidRPr="00433A4C" w:rsidRDefault="0085196A" w:rsidP="0085196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0"/>
        </w:rPr>
      </w:pPr>
      <w:r w:rsidRPr="00433A4C">
        <w:rPr>
          <w:rFonts w:ascii="Times New Roman" w:hAnsi="Times New Roman" w:cs="Times New Roman"/>
          <w:szCs w:val="20"/>
        </w:rPr>
        <w:t>Берегаевского</w:t>
      </w:r>
      <w:r w:rsidR="00B55FBE" w:rsidRPr="00433A4C">
        <w:rPr>
          <w:rFonts w:ascii="Times New Roman" w:hAnsi="Times New Roman" w:cs="Times New Roman"/>
          <w:szCs w:val="20"/>
        </w:rPr>
        <w:t xml:space="preserve"> </w:t>
      </w:r>
      <w:r w:rsidRPr="00433A4C">
        <w:rPr>
          <w:rFonts w:ascii="Times New Roman" w:hAnsi="Times New Roman" w:cs="Times New Roman"/>
          <w:szCs w:val="20"/>
        </w:rPr>
        <w:t>сельского поселения</w:t>
      </w:r>
    </w:p>
    <w:p w:rsidR="0085196A" w:rsidRDefault="0085196A" w:rsidP="0085196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0"/>
        </w:rPr>
      </w:pPr>
      <w:r w:rsidRPr="00433A4C">
        <w:rPr>
          <w:rFonts w:ascii="Times New Roman" w:hAnsi="Times New Roman" w:cs="Times New Roman"/>
          <w:szCs w:val="20"/>
        </w:rPr>
        <w:t xml:space="preserve">от </w:t>
      </w:r>
      <w:r w:rsidR="006C2A53">
        <w:rPr>
          <w:rFonts w:ascii="Times New Roman" w:hAnsi="Times New Roman" w:cs="Times New Roman"/>
          <w:szCs w:val="20"/>
        </w:rPr>
        <w:t>19</w:t>
      </w:r>
      <w:r w:rsidRPr="00433A4C">
        <w:rPr>
          <w:rFonts w:ascii="Times New Roman" w:hAnsi="Times New Roman" w:cs="Times New Roman"/>
          <w:szCs w:val="20"/>
        </w:rPr>
        <w:t>.</w:t>
      </w:r>
      <w:r w:rsidR="006C2A53">
        <w:rPr>
          <w:rFonts w:ascii="Times New Roman" w:hAnsi="Times New Roman" w:cs="Times New Roman"/>
          <w:szCs w:val="20"/>
        </w:rPr>
        <w:t>1</w:t>
      </w:r>
      <w:r w:rsidR="00433A4C" w:rsidRPr="00433A4C">
        <w:rPr>
          <w:rFonts w:ascii="Times New Roman" w:hAnsi="Times New Roman" w:cs="Times New Roman"/>
          <w:szCs w:val="20"/>
        </w:rPr>
        <w:t>0</w:t>
      </w:r>
      <w:r w:rsidRPr="00433A4C">
        <w:rPr>
          <w:rFonts w:ascii="Times New Roman" w:hAnsi="Times New Roman" w:cs="Times New Roman"/>
          <w:szCs w:val="20"/>
        </w:rPr>
        <w:t>.20</w:t>
      </w:r>
      <w:r w:rsidR="00433A4C" w:rsidRPr="00433A4C">
        <w:rPr>
          <w:rFonts w:ascii="Times New Roman" w:hAnsi="Times New Roman" w:cs="Times New Roman"/>
          <w:szCs w:val="20"/>
        </w:rPr>
        <w:t>20</w:t>
      </w:r>
      <w:r w:rsidR="009B0BF9" w:rsidRPr="00433A4C">
        <w:rPr>
          <w:rFonts w:ascii="Times New Roman" w:hAnsi="Times New Roman" w:cs="Times New Roman"/>
          <w:szCs w:val="20"/>
        </w:rPr>
        <w:t xml:space="preserve"> </w:t>
      </w:r>
      <w:r w:rsidRPr="00433A4C">
        <w:rPr>
          <w:rFonts w:ascii="Times New Roman" w:hAnsi="Times New Roman" w:cs="Times New Roman"/>
          <w:szCs w:val="20"/>
        </w:rPr>
        <w:t>№</w:t>
      </w:r>
      <w:r w:rsidR="009B0BF9" w:rsidRPr="00433A4C">
        <w:rPr>
          <w:rFonts w:ascii="Times New Roman" w:hAnsi="Times New Roman" w:cs="Times New Roman"/>
          <w:szCs w:val="20"/>
        </w:rPr>
        <w:t xml:space="preserve"> </w:t>
      </w:r>
      <w:r w:rsidR="006C2A53">
        <w:rPr>
          <w:rFonts w:ascii="Times New Roman" w:hAnsi="Times New Roman" w:cs="Times New Roman"/>
          <w:szCs w:val="20"/>
        </w:rPr>
        <w:t>16</w:t>
      </w:r>
    </w:p>
    <w:p w:rsidR="00654069" w:rsidRDefault="00654069" w:rsidP="0085196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0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54069">
        <w:rPr>
          <w:rFonts w:ascii="Times New Roman" w:hAnsi="Times New Roman" w:cs="Times New Roman"/>
          <w:b/>
          <w:bCs/>
        </w:rPr>
        <w:t xml:space="preserve">Положение 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  <w:b/>
          <w:bCs/>
        </w:rPr>
        <w:t>о собраниях и конференциях граждан в Берегаевском сельском поселении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определяет полномочия, порядок назначения </w:t>
      </w:r>
      <w:r>
        <w:rPr>
          <w:rFonts w:ascii="Times New Roman" w:hAnsi="Times New Roman" w:cs="Times New Roman"/>
        </w:rPr>
        <w:t xml:space="preserve">                     </w:t>
      </w:r>
      <w:r w:rsidRPr="00654069">
        <w:rPr>
          <w:rFonts w:ascii="Times New Roman" w:hAnsi="Times New Roman" w:cs="Times New Roman"/>
        </w:rPr>
        <w:t>и проведения собраний, конференций граждан в муниципальном образовании Берегаевское сельское поселение Тегульдетского района Томской области (далее – Берегаевское сельское поселение, сельское поселение).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1. Общие положения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1.1. Собрание, конференция граждан (собрание делегатов) в поселении – форма участия граждан, проживающих на территории сельского поселения, в осуществлении местного самоуправления.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1.2. Собрания, конференции (собрания делегатов)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1.3.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2. Понятие собрания, конференции (собрания делегатов) граждан и право граждан на участие в собрании, конференции (собрании делегатов)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2.1. Собрание, конференция граждан – формы непосредственного участия населения </w:t>
      </w:r>
      <w:r w:rsidR="0031711B">
        <w:rPr>
          <w:rFonts w:ascii="Times New Roman" w:hAnsi="Times New Roman" w:cs="Times New Roman"/>
        </w:rPr>
        <w:t xml:space="preserve">                                            </w:t>
      </w:r>
      <w:r w:rsidRPr="00654069">
        <w:rPr>
          <w:rFonts w:ascii="Times New Roman" w:hAnsi="Times New Roman" w:cs="Times New Roman"/>
        </w:rPr>
        <w:t>в решении вопросов местного значения, принятие по ним самостоятельных и под свою ответственность решений.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2.2. Собрание – совместное присутствие граждан для решения вопросов местного значения.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2.3. Конференция граждан (собрание делегатов) (далее по тексту – конференция) – совместное собрание представителей (делегатов), избранных на собраниях граждан. Конференция граждан может проводиться, если численность жителей соответствующей территории составляет более 20 человек, либо когда провести собрание не представляется возможным.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2.4. В собрании, конференции граждан по месту жительства имеют право участвовать граждане, достигшие 1</w:t>
      </w:r>
      <w:r w:rsidR="00A87918">
        <w:rPr>
          <w:rFonts w:ascii="Times New Roman" w:hAnsi="Times New Roman" w:cs="Times New Roman"/>
        </w:rPr>
        <w:t>6</w:t>
      </w:r>
      <w:r w:rsidRPr="00654069">
        <w:rPr>
          <w:rFonts w:ascii="Times New Roman" w:hAnsi="Times New Roman" w:cs="Times New Roman"/>
        </w:rPr>
        <w:t>-летнего возраста, постоянно или преимущественно проживающие на данной территории.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2.5.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2.6.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2.7.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</w:t>
      </w:r>
      <w:r w:rsidR="0031711B">
        <w:rPr>
          <w:rFonts w:ascii="Times New Roman" w:hAnsi="Times New Roman" w:cs="Times New Roman"/>
        </w:rPr>
        <w:t xml:space="preserve">                     </w:t>
      </w:r>
      <w:r w:rsidRPr="00654069">
        <w:rPr>
          <w:rFonts w:ascii="Times New Roman" w:hAnsi="Times New Roman" w:cs="Times New Roman"/>
        </w:rPr>
        <w:t xml:space="preserve">и национальной принадлежности, пола, языка, отношения к религии, принадлежности </w:t>
      </w:r>
      <w:r w:rsidR="0031711B">
        <w:rPr>
          <w:rFonts w:ascii="Times New Roman" w:hAnsi="Times New Roman" w:cs="Times New Roman"/>
        </w:rPr>
        <w:t xml:space="preserve">                      </w:t>
      </w:r>
      <w:r w:rsidRPr="00654069">
        <w:rPr>
          <w:rFonts w:ascii="Times New Roman" w:hAnsi="Times New Roman" w:cs="Times New Roman"/>
        </w:rPr>
        <w:t xml:space="preserve">к общественным объединениям, политических и иных взглядов, времени проживания </w:t>
      </w:r>
      <w:r w:rsidR="0031711B">
        <w:rPr>
          <w:rFonts w:ascii="Times New Roman" w:hAnsi="Times New Roman" w:cs="Times New Roman"/>
        </w:rPr>
        <w:t xml:space="preserve">                         </w:t>
      </w:r>
      <w:r w:rsidRPr="00654069">
        <w:rPr>
          <w:rFonts w:ascii="Times New Roman" w:hAnsi="Times New Roman" w:cs="Times New Roman"/>
        </w:rPr>
        <w:t>в данной местности и других обстоятельств.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2.8. Правовой основой проведения собраний и конференций на территории поселения являются Конституция Российской Федерации, законодательство Российской Федерации </w:t>
      </w:r>
      <w:r w:rsidR="0031711B">
        <w:rPr>
          <w:rFonts w:ascii="Times New Roman" w:hAnsi="Times New Roman" w:cs="Times New Roman"/>
        </w:rPr>
        <w:t xml:space="preserve">                   </w:t>
      </w:r>
      <w:r w:rsidRPr="00654069">
        <w:rPr>
          <w:rFonts w:ascii="Times New Roman" w:hAnsi="Times New Roman" w:cs="Times New Roman"/>
        </w:rPr>
        <w:t>и Томской области, Устав муниципального образования Берегаевское сельское поселение.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3. Подготовка собраний и конференций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3.1. Собрания, конференции граждан проводятся по мере необходимости по инициативе населения, Совета Берегаевского сельского поселения, Главы Берегаевского сельского поселения, а также в случаях, предусмотренных Уставом муниципального образования Берегаевское сельское поселение.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Собрание, конференция граждан, проводимые по инициативе населения, Совета Берегаевского сельского поселения, назначаются Советом Берегаевского сельского поселения. Собрание, конференция граждан, проводимые по инициативе Главы Берегаевского сельского поселения, назначаются Главой Берегаевского сельского поселения.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Депутаты Берегаевского сельского поселения вправе обратиться к Совету Берегаевского сельского поселения или Главе Берегаевского сельского поселения </w:t>
      </w:r>
      <w:r w:rsidR="0031711B">
        <w:rPr>
          <w:rFonts w:ascii="Times New Roman" w:hAnsi="Times New Roman" w:cs="Times New Roman"/>
        </w:rPr>
        <w:t xml:space="preserve">                                    </w:t>
      </w:r>
      <w:r w:rsidRPr="00654069">
        <w:rPr>
          <w:rFonts w:ascii="Times New Roman" w:hAnsi="Times New Roman" w:cs="Times New Roman"/>
        </w:rPr>
        <w:t>с предложением о проведении собраний, конференций граждан по вопросам местного значения.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муниципального образования Берегаевское сельское поселение.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 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3.3. Инициатива депутатов Совета Берегаевского сельского поселения, Главы Берегаевского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</w:t>
      </w:r>
      <w:r w:rsidR="0031711B">
        <w:rPr>
          <w:rFonts w:ascii="Times New Roman" w:hAnsi="Times New Roman" w:cs="Times New Roman"/>
        </w:rPr>
        <w:t xml:space="preserve">                  </w:t>
      </w:r>
      <w:r w:rsidRPr="00654069">
        <w:rPr>
          <w:rFonts w:ascii="Times New Roman" w:hAnsi="Times New Roman" w:cs="Times New Roman"/>
        </w:rPr>
        <w:t>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3.4. Совет Берегаевского сельского поселения, Глава Берегаевского сельского поселения не позднее, чем в 30-дневный срок со дня поступления инициативы                                  о назначении собрания, конференции рассматривает инициативу и принимает одно из следующих решений: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о назначении собрания, конференции граждан;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об отказе в назначении собрания, конференции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В назначении собрания, конференции граждан может быть отказано в случае нарушения инициативной группой граждан пункт 3.2 настоящего Положения.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3.5. В решении Совета Берегаевского сельского поселения или постановлении Главы Берегаевского сельского поселения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 Одновременно </w:t>
      </w:r>
      <w:r w:rsidR="0031711B">
        <w:rPr>
          <w:rFonts w:ascii="Times New Roman" w:hAnsi="Times New Roman" w:cs="Times New Roman"/>
        </w:rPr>
        <w:t xml:space="preserve">                            </w:t>
      </w:r>
      <w:r w:rsidRPr="00654069">
        <w:rPr>
          <w:rFonts w:ascii="Times New Roman" w:hAnsi="Times New Roman" w:cs="Times New Roman"/>
        </w:rPr>
        <w:t xml:space="preserve">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</w:t>
      </w:r>
      <w:r w:rsidR="0031711B">
        <w:rPr>
          <w:rFonts w:ascii="Times New Roman" w:hAnsi="Times New Roman" w:cs="Times New Roman"/>
        </w:rPr>
        <w:t xml:space="preserve">                           </w:t>
      </w:r>
      <w:r w:rsidRPr="00654069">
        <w:rPr>
          <w:rFonts w:ascii="Times New Roman" w:hAnsi="Times New Roman" w:cs="Times New Roman"/>
        </w:rPr>
        <w:t>В комиссию могут быть включены члены инициативной группы, депутаты Совета Берегаевского сельского поселения, представители Администрации Берегаевского сельского поселения (далее – Администрация),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опубликования (обнародования) принятых на них решений.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4. Оповещение населения о проведении собрания,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4.2. Оповещение осуществляется заблаговременно, не позднее, чем за 5 дней до дня проведения собрания и не позднее, чем за 10 дней до дня проведения конференции.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5. Порядок проведения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5.1. Норма представительства делегатов на конференцию устанавливается Советом Берегаевского сельского поселения с учетом численности жителей, имеющих право на участие в конференции.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– не более 100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5.2. Выборы делегатов на конференцию проводятся на собраниях жителей по месту жительства от группы жилых домов, одной, нескольких улиц или их частей, иных территорий.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</w:t>
      </w:r>
      <w:r w:rsidR="0031711B">
        <w:rPr>
          <w:rFonts w:ascii="Times New Roman" w:hAnsi="Times New Roman" w:cs="Times New Roman"/>
        </w:rPr>
        <w:t xml:space="preserve">                             </w:t>
      </w:r>
      <w:r w:rsidRPr="00654069">
        <w:rPr>
          <w:rFonts w:ascii="Times New Roman" w:hAnsi="Times New Roman" w:cs="Times New Roman"/>
        </w:rPr>
        <w:t>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Заполненный бюллетень передается в комиссию по подготовке и проведению собрания, конференции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5.4. Выборы делегатов на конференцию граждан считаются состоявшимися, если </w:t>
      </w:r>
      <w:r w:rsidR="0031711B">
        <w:rPr>
          <w:rFonts w:ascii="Times New Roman" w:hAnsi="Times New Roman" w:cs="Times New Roman"/>
        </w:rPr>
        <w:t xml:space="preserve">                     </w:t>
      </w:r>
      <w:r w:rsidRPr="00654069">
        <w:rPr>
          <w:rFonts w:ascii="Times New Roman" w:hAnsi="Times New Roman" w:cs="Times New Roman"/>
        </w:rPr>
        <w:t>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6. Полномочия собрания,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6.1. Полномочиями собрания, конференции граждан являются: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правотворческая инициатива по вопросам местного значения;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защита прав и законных интересов жителей соответствующей территории;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- принятие обращений к органам местного самоуправления сельского поселения </w:t>
      </w:r>
      <w:r w:rsidR="0031711B">
        <w:rPr>
          <w:rFonts w:ascii="Times New Roman" w:hAnsi="Times New Roman" w:cs="Times New Roman"/>
        </w:rPr>
        <w:t xml:space="preserve">                      </w:t>
      </w:r>
      <w:r w:rsidRPr="00654069">
        <w:rPr>
          <w:rFonts w:ascii="Times New Roman" w:hAnsi="Times New Roman" w:cs="Times New Roman"/>
        </w:rPr>
        <w:t xml:space="preserve">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</w:t>
      </w:r>
      <w:r w:rsidR="0031711B">
        <w:rPr>
          <w:rFonts w:ascii="Times New Roman" w:hAnsi="Times New Roman" w:cs="Times New Roman"/>
        </w:rPr>
        <w:t xml:space="preserve">                              </w:t>
      </w:r>
      <w:r w:rsidRPr="00654069">
        <w:rPr>
          <w:rFonts w:ascii="Times New Roman" w:hAnsi="Times New Roman" w:cs="Times New Roman"/>
        </w:rPr>
        <w:t>с органами местного самоуправления и должностными лицами местного самоуправления;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осуществление территориального общественного самоуправления;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- иные полномочия по вопросам местного значения в соответствии с действующим законодательством.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7. Регистрация участников собрания, конференции граждан, правомочность собрания, конференции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18-летнего возраста.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18-летнего возраста.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8. Проведение собрания,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8.1. Собрание, конференцию граждан открывает уполномоченный член комиссии по подготовке и проведению собрания, конференции. Для проведения собрания, конференции избирается президиум в составе председателя, секретаря, других участников </w:t>
      </w:r>
      <w:r w:rsidR="0031711B">
        <w:rPr>
          <w:rFonts w:ascii="Times New Roman" w:hAnsi="Times New Roman" w:cs="Times New Roman"/>
        </w:rPr>
        <w:t xml:space="preserve">                                         </w:t>
      </w:r>
      <w:r w:rsidRPr="00654069">
        <w:rPr>
          <w:rFonts w:ascii="Times New Roman" w:hAnsi="Times New Roman" w:cs="Times New Roman"/>
        </w:rPr>
        <w:t>и приглашенных, счетная комиссия. 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9. Протокол собрания,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9.1. На собрании, конференции граждан секретарем заседания ведется протокол, </w:t>
      </w:r>
      <w:r w:rsidR="0031711B">
        <w:rPr>
          <w:rFonts w:ascii="Times New Roman" w:hAnsi="Times New Roman" w:cs="Times New Roman"/>
        </w:rPr>
        <w:t xml:space="preserve">                         </w:t>
      </w:r>
      <w:r w:rsidRPr="00654069">
        <w:rPr>
          <w:rFonts w:ascii="Times New Roman" w:hAnsi="Times New Roman" w:cs="Times New Roman"/>
        </w:rPr>
        <w:t xml:space="preserve">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</w:t>
      </w:r>
      <w:r w:rsidR="0031711B">
        <w:rPr>
          <w:rFonts w:ascii="Times New Roman" w:hAnsi="Times New Roman" w:cs="Times New Roman"/>
        </w:rPr>
        <w:t xml:space="preserve">                         </w:t>
      </w:r>
      <w:r w:rsidRPr="00654069">
        <w:rPr>
          <w:rFonts w:ascii="Times New Roman" w:hAnsi="Times New Roman" w:cs="Times New Roman"/>
        </w:rPr>
        <w:t>с указанием фамилии, имени и отчества выступающих, принятые решения и результаты голосования.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9.2. Протокол подписывается председателем и секретарем собрания, конференции. </w:t>
      </w:r>
      <w:r w:rsidR="0031711B">
        <w:rPr>
          <w:rFonts w:ascii="Times New Roman" w:hAnsi="Times New Roman" w:cs="Times New Roman"/>
        </w:rPr>
        <w:t xml:space="preserve">                  </w:t>
      </w:r>
      <w:r w:rsidRPr="00654069">
        <w:rPr>
          <w:rFonts w:ascii="Times New Roman" w:hAnsi="Times New Roman" w:cs="Times New Roman"/>
        </w:rPr>
        <w:t>К протоколу прилагается список граждан, принявших участие в собрании, конференции.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В случае,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Совет Берегаевского сельского поселения в пятидневный срок со дня проведения собрания, конференции, второй – инициатору проведения собрания, конференции (приложение к Положению).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10. Решения собрания, конференции граждан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10.2. Решения собрания, конференции граждан носят рекомендательный характер.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 Письменный ответ по существу принятого решения направляется уполномоченным представителям инициативной группы.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10.3. Итоги собрания, конференции граждан в форме решения собрания, конференции подлежат официальному опубликованию (обнародованию) не позднее чем в 15-дневный срок со дня их принятия.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11. Материальное обеспечение проведения собрания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11.1. Расходы, связанные с подготовкой и проведением собрания, конференции граждан, проводимых по инициативе Совета Берегаевского сельского поселения, Главы Берегаевского сельского поселения, осуществляются за счет бюджета Берегаевского сельского поселения.</w:t>
      </w:r>
    </w:p>
    <w:p w:rsidR="00654069" w:rsidRPr="00654069" w:rsidRDefault="00654069" w:rsidP="0065406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C2A53" w:rsidRDefault="006C2A53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C2A53" w:rsidRPr="00654069" w:rsidRDefault="006C2A53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Приложение 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  <w:szCs w:val="22"/>
          <w:lang w:eastAsia="en-US"/>
        </w:rPr>
        <w:t>к Положению</w:t>
      </w:r>
      <w:r w:rsidRPr="00654069">
        <w:rPr>
          <w:rFonts w:ascii="Calibri" w:hAnsi="Calibri" w:cs="Times New Roman"/>
          <w:szCs w:val="22"/>
          <w:lang w:eastAsia="en-US"/>
        </w:rPr>
        <w:t xml:space="preserve"> </w:t>
      </w:r>
      <w:r w:rsidRPr="00654069">
        <w:rPr>
          <w:rFonts w:ascii="Times New Roman" w:hAnsi="Times New Roman" w:cs="Times New Roman"/>
        </w:rPr>
        <w:t xml:space="preserve">о собраниях 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 xml:space="preserve">и конференциях граждан 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в Берегаевском сельском поселении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54069">
        <w:rPr>
          <w:rFonts w:ascii="Times New Roman" w:hAnsi="Times New Roman" w:cs="Times New Roman"/>
          <w:b/>
          <w:bCs/>
          <w:szCs w:val="28"/>
        </w:rPr>
        <w:t>Протокол (примерная форма) общего собрания (конференции) жителей Берегаевского сельского поселения</w:t>
      </w:r>
    </w:p>
    <w:p w:rsidR="0036700F" w:rsidRDefault="0036700F" w:rsidP="00654069">
      <w:pPr>
        <w:ind w:firstLine="0"/>
      </w:pPr>
    </w:p>
    <w:p w:rsidR="00654069" w:rsidRPr="00654069" w:rsidRDefault="00654069" w:rsidP="00654069">
      <w:pPr>
        <w:ind w:firstLine="0"/>
      </w:pPr>
      <w:r w:rsidRPr="00654069">
        <w:t>состоявшегося "___" _________ 20_ года __________________________________________</w:t>
      </w:r>
    </w:p>
    <w:p w:rsidR="00654069" w:rsidRPr="00654069" w:rsidRDefault="00654069" w:rsidP="00654069">
      <w:pPr>
        <w:ind w:firstLine="0"/>
        <w:jc w:val="right"/>
      </w:pPr>
      <w:r w:rsidRPr="00654069">
        <w:t>(место проведения)</w:t>
      </w:r>
    </w:p>
    <w:p w:rsidR="00654069" w:rsidRPr="00654069" w:rsidRDefault="00654069" w:rsidP="00654069">
      <w:pPr>
        <w:ind w:firstLine="0"/>
      </w:pPr>
      <w:r w:rsidRPr="00654069">
        <w:t>Общее число граждан, проживающих на соответствующей территории, ______.</w:t>
      </w:r>
    </w:p>
    <w:p w:rsidR="00654069" w:rsidRPr="00654069" w:rsidRDefault="00654069" w:rsidP="00654069">
      <w:pPr>
        <w:ind w:firstLine="0"/>
      </w:pPr>
      <w:r w:rsidRPr="00654069">
        <w:t>Присутствовали: __________________.</w:t>
      </w:r>
    </w:p>
    <w:p w:rsidR="00654069" w:rsidRPr="00654069" w:rsidRDefault="00654069" w:rsidP="00654069">
      <w:pPr>
        <w:ind w:firstLine="0"/>
      </w:pPr>
      <w:r w:rsidRPr="00654069">
        <w:t>Председатель собрания (конференции) граждан __________________</w:t>
      </w:r>
    </w:p>
    <w:p w:rsidR="00654069" w:rsidRPr="00654069" w:rsidRDefault="00654069" w:rsidP="00654069">
      <w:pPr>
        <w:ind w:firstLine="0"/>
      </w:pPr>
      <w:r w:rsidRPr="00654069">
        <w:t>Секретарь собрания (конференции) граждан _____________________</w:t>
      </w:r>
    </w:p>
    <w:p w:rsidR="00654069" w:rsidRPr="00654069" w:rsidRDefault="00654069" w:rsidP="00654069">
      <w:pPr>
        <w:ind w:firstLine="0"/>
        <w:jc w:val="center"/>
      </w:pPr>
      <w:r w:rsidRPr="00654069">
        <w:t>(Ф.И.О.)</w:t>
      </w:r>
    </w:p>
    <w:p w:rsidR="00654069" w:rsidRPr="00654069" w:rsidRDefault="00654069" w:rsidP="00654069"/>
    <w:p w:rsidR="00654069" w:rsidRPr="00654069" w:rsidRDefault="00654069" w:rsidP="0036700F">
      <w:pPr>
        <w:ind w:firstLine="0"/>
        <w:jc w:val="center"/>
      </w:pPr>
      <w:r w:rsidRPr="00654069">
        <w:rPr>
          <w:b/>
          <w:bCs/>
          <w:color w:val="26282F"/>
        </w:rPr>
        <w:t>ПОВЕСТКА ДНЯ:</w:t>
      </w:r>
    </w:p>
    <w:p w:rsidR="00654069" w:rsidRPr="00654069" w:rsidRDefault="00654069" w:rsidP="00654069">
      <w:pPr>
        <w:ind w:firstLine="0"/>
      </w:pPr>
      <w:r w:rsidRPr="00654069">
        <w:t>1. ___________________________________________________________________________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(вопрос)</w:t>
      </w:r>
    </w:p>
    <w:p w:rsidR="00654069" w:rsidRPr="00654069" w:rsidRDefault="00654069" w:rsidP="00654069">
      <w:pPr>
        <w:ind w:firstLine="0"/>
      </w:pPr>
      <w:r w:rsidRPr="00654069">
        <w:t>Доклад _______________</w:t>
      </w:r>
    </w:p>
    <w:p w:rsidR="00654069" w:rsidRPr="00654069" w:rsidRDefault="00654069" w:rsidP="00654069">
      <w:pPr>
        <w:ind w:firstLine="0"/>
      </w:pPr>
      <w:r w:rsidRPr="00654069">
        <w:t>(Ф.И.О. выступавшего)</w:t>
      </w:r>
    </w:p>
    <w:p w:rsidR="00654069" w:rsidRPr="00654069" w:rsidRDefault="00654069" w:rsidP="00654069">
      <w:pPr>
        <w:ind w:firstLine="0"/>
      </w:pPr>
    </w:p>
    <w:p w:rsidR="00654069" w:rsidRPr="00654069" w:rsidRDefault="00654069" w:rsidP="00654069">
      <w:pPr>
        <w:ind w:firstLine="0"/>
      </w:pPr>
      <w:r w:rsidRPr="00654069">
        <w:t>1. СЛУШАЛИ: 1. ______________________________________________________________</w:t>
      </w:r>
    </w:p>
    <w:p w:rsidR="00654069" w:rsidRPr="00654069" w:rsidRDefault="00654069" w:rsidP="00654069">
      <w:pPr>
        <w:ind w:firstLine="0"/>
        <w:jc w:val="center"/>
      </w:pPr>
      <w:r w:rsidRPr="00654069">
        <w:t>(Ф.И.О. выступавшего)</w:t>
      </w:r>
    </w:p>
    <w:p w:rsidR="00654069" w:rsidRPr="00654069" w:rsidRDefault="00654069" w:rsidP="00654069">
      <w:pPr>
        <w:ind w:firstLine="0"/>
      </w:pPr>
      <w:r w:rsidRPr="00654069">
        <w:t>_____________________________________________________________________________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_____________________________________________________________________________</w:t>
      </w:r>
    </w:p>
    <w:p w:rsidR="00654069" w:rsidRPr="00654069" w:rsidRDefault="00654069" w:rsidP="00654069">
      <w:pPr>
        <w:ind w:firstLine="0"/>
        <w:jc w:val="center"/>
      </w:pPr>
      <w:r w:rsidRPr="00654069">
        <w:t>(краткая запись выступления или текст доклада (прилагается)</w:t>
      </w:r>
    </w:p>
    <w:p w:rsidR="00654069" w:rsidRPr="00654069" w:rsidRDefault="00654069" w:rsidP="00654069"/>
    <w:p w:rsidR="00654069" w:rsidRPr="00654069" w:rsidRDefault="00654069" w:rsidP="00654069">
      <w:pPr>
        <w:ind w:firstLine="0"/>
      </w:pPr>
      <w:r w:rsidRPr="00654069">
        <w:t>Выступили: 1. 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(Ф.И.О. выступившего)</w:t>
      </w:r>
    </w:p>
    <w:p w:rsidR="00654069" w:rsidRPr="00654069" w:rsidRDefault="00654069" w:rsidP="00654069">
      <w:pPr>
        <w:ind w:firstLine="0"/>
      </w:pPr>
      <w:r w:rsidRPr="00654069">
        <w:t>______________________________________________________________________________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_____________________________________________________________________________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(краткая запись выступления)</w:t>
      </w:r>
    </w:p>
    <w:p w:rsidR="00654069" w:rsidRPr="00654069" w:rsidRDefault="00654069" w:rsidP="00654069">
      <w:pPr>
        <w:ind w:firstLine="0"/>
      </w:pPr>
      <w:r w:rsidRPr="00654069">
        <w:t>РЕШИЛИ:</w:t>
      </w:r>
    </w:p>
    <w:p w:rsidR="00654069" w:rsidRPr="00654069" w:rsidRDefault="00654069" w:rsidP="00654069">
      <w:pPr>
        <w:ind w:firstLine="0"/>
      </w:pPr>
      <w:r w:rsidRPr="00654069">
        <w:t>1. 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(решение по вопросу)</w:t>
      </w:r>
    </w:p>
    <w:p w:rsidR="00654069" w:rsidRPr="00654069" w:rsidRDefault="00654069" w:rsidP="00654069">
      <w:pPr>
        <w:ind w:firstLine="0"/>
      </w:pPr>
      <w:r w:rsidRPr="00654069">
        <w:t>2. ___________________________________________________________</w:t>
      </w:r>
    </w:p>
    <w:p w:rsidR="00654069" w:rsidRPr="00654069" w:rsidRDefault="00654069" w:rsidP="00654069">
      <w:pPr>
        <w:ind w:firstLine="0"/>
      </w:pPr>
      <w:r w:rsidRPr="00654069">
        <w:t>(решение по вопросу)</w:t>
      </w:r>
    </w:p>
    <w:p w:rsidR="00654069" w:rsidRPr="00654069" w:rsidRDefault="00654069" w:rsidP="00654069">
      <w:pPr>
        <w:ind w:firstLine="0"/>
      </w:pPr>
      <w:r w:rsidRPr="00654069">
        <w:t>Результаты голосования: "ЗА" - ______; "ПРОТИВ" - _____.</w:t>
      </w:r>
    </w:p>
    <w:p w:rsidR="00654069" w:rsidRPr="00654069" w:rsidRDefault="00654069" w:rsidP="00654069">
      <w:pPr>
        <w:ind w:firstLine="0"/>
      </w:pPr>
      <w:r w:rsidRPr="00654069">
        <w:t>Решение принято (не принято).</w:t>
      </w:r>
    </w:p>
    <w:p w:rsidR="00654069" w:rsidRPr="00654069" w:rsidRDefault="00654069" w:rsidP="00654069">
      <w:pPr>
        <w:ind w:firstLine="0"/>
      </w:pP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Выбрали инициативную группу: (при необходимости)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_____________________________________________________________________________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_____________________________________________________________________________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_____________________________________________________________________________</w:t>
      </w:r>
    </w:p>
    <w:p w:rsidR="00654069" w:rsidRPr="00654069" w:rsidRDefault="00654069" w:rsidP="0065406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54069">
        <w:rPr>
          <w:rFonts w:ascii="Times New Roman" w:hAnsi="Times New Roman" w:cs="Times New Roman"/>
        </w:rPr>
        <w:t>_____________________________________________________________________________</w:t>
      </w:r>
    </w:p>
    <w:p w:rsidR="00654069" w:rsidRDefault="00654069" w:rsidP="00654069">
      <w:pPr>
        <w:ind w:firstLine="0"/>
      </w:pPr>
    </w:p>
    <w:p w:rsidR="0036700F" w:rsidRPr="00654069" w:rsidRDefault="0036700F" w:rsidP="00654069">
      <w:pPr>
        <w:ind w:firstLine="0"/>
      </w:pPr>
    </w:p>
    <w:p w:rsidR="00654069" w:rsidRPr="00654069" w:rsidRDefault="00654069" w:rsidP="00654069">
      <w:pPr>
        <w:ind w:firstLine="0"/>
      </w:pPr>
      <w:r w:rsidRPr="00654069">
        <w:t>Председатель _________ ____________________</w:t>
      </w:r>
    </w:p>
    <w:p w:rsidR="00654069" w:rsidRPr="00654069" w:rsidRDefault="00654069" w:rsidP="00654069">
      <w:pPr>
        <w:ind w:firstLine="0"/>
      </w:pPr>
      <w:r w:rsidRPr="00654069">
        <w:t xml:space="preserve">                          (подпись) (Ф.И.О.)</w:t>
      </w:r>
    </w:p>
    <w:p w:rsidR="00654069" w:rsidRPr="00654069" w:rsidRDefault="00654069" w:rsidP="00654069">
      <w:pPr>
        <w:ind w:firstLine="0"/>
      </w:pPr>
      <w:r w:rsidRPr="00654069">
        <w:t>Секретарь _________ ____________________</w:t>
      </w:r>
    </w:p>
    <w:p w:rsidR="00654069" w:rsidRPr="00433A4C" w:rsidRDefault="00654069" w:rsidP="0036700F">
      <w:pPr>
        <w:ind w:firstLine="0"/>
        <w:rPr>
          <w:rFonts w:ascii="Times New Roman" w:hAnsi="Times New Roman" w:cs="Times New Roman"/>
          <w:szCs w:val="20"/>
        </w:rPr>
      </w:pPr>
      <w:r w:rsidRPr="00654069">
        <w:t xml:space="preserve">                    (подпись) (Ф.И.О.)</w:t>
      </w:r>
    </w:p>
    <w:sectPr w:rsidR="00654069" w:rsidRPr="00433A4C" w:rsidSect="000D2DB1">
      <w:head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5" w:rsidRDefault="00576565">
      <w:r>
        <w:separator/>
      </w:r>
    </w:p>
  </w:endnote>
  <w:endnote w:type="continuationSeparator" w:id="0">
    <w:p w:rsidR="00576565" w:rsidRDefault="005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5" w:rsidRDefault="00576565">
      <w:r>
        <w:separator/>
      </w:r>
    </w:p>
  </w:footnote>
  <w:footnote w:type="continuationSeparator" w:id="0">
    <w:p w:rsidR="00576565" w:rsidRDefault="0057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9B0BF9" w:rsidP="00266D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656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509DC"/>
    <w:multiLevelType w:val="hybridMultilevel"/>
    <w:tmpl w:val="AB64CEAE"/>
    <w:lvl w:ilvl="0" w:tplc="7B8C49F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05703"/>
    <w:rsid w:val="0002572E"/>
    <w:rsid w:val="00035861"/>
    <w:rsid w:val="00044F8F"/>
    <w:rsid w:val="00083AE1"/>
    <w:rsid w:val="000B331E"/>
    <w:rsid w:val="000D2DB1"/>
    <w:rsid w:val="000D3621"/>
    <w:rsid w:val="000F4171"/>
    <w:rsid w:val="0010577C"/>
    <w:rsid w:val="00131004"/>
    <w:rsid w:val="00154508"/>
    <w:rsid w:val="001869FB"/>
    <w:rsid w:val="001970E2"/>
    <w:rsid w:val="001B2F18"/>
    <w:rsid w:val="001B3164"/>
    <w:rsid w:val="001C1EBA"/>
    <w:rsid w:val="001D236A"/>
    <w:rsid w:val="001D633B"/>
    <w:rsid w:val="001E5C23"/>
    <w:rsid w:val="00212A08"/>
    <w:rsid w:val="00236F48"/>
    <w:rsid w:val="00266D92"/>
    <w:rsid w:val="002C36C8"/>
    <w:rsid w:val="002D1888"/>
    <w:rsid w:val="00303C12"/>
    <w:rsid w:val="0031711B"/>
    <w:rsid w:val="00317D38"/>
    <w:rsid w:val="00322753"/>
    <w:rsid w:val="00350549"/>
    <w:rsid w:val="00351FD3"/>
    <w:rsid w:val="00353E96"/>
    <w:rsid w:val="003554E6"/>
    <w:rsid w:val="0036700F"/>
    <w:rsid w:val="0037158C"/>
    <w:rsid w:val="0037451D"/>
    <w:rsid w:val="003C4137"/>
    <w:rsid w:val="003C7DAA"/>
    <w:rsid w:val="003E5BDE"/>
    <w:rsid w:val="004007CC"/>
    <w:rsid w:val="00425B1B"/>
    <w:rsid w:val="00430CC8"/>
    <w:rsid w:val="00433A4C"/>
    <w:rsid w:val="00434D66"/>
    <w:rsid w:val="00452DFD"/>
    <w:rsid w:val="00461391"/>
    <w:rsid w:val="004750CE"/>
    <w:rsid w:val="0049210D"/>
    <w:rsid w:val="004B16DF"/>
    <w:rsid w:val="004B1AFE"/>
    <w:rsid w:val="00532CBA"/>
    <w:rsid w:val="00547154"/>
    <w:rsid w:val="00576565"/>
    <w:rsid w:val="005B4B96"/>
    <w:rsid w:val="005C351D"/>
    <w:rsid w:val="005D1151"/>
    <w:rsid w:val="005F5576"/>
    <w:rsid w:val="005F7266"/>
    <w:rsid w:val="00622952"/>
    <w:rsid w:val="006322B1"/>
    <w:rsid w:val="00654069"/>
    <w:rsid w:val="00694A1C"/>
    <w:rsid w:val="006B5CCF"/>
    <w:rsid w:val="006C2A53"/>
    <w:rsid w:val="006C4F50"/>
    <w:rsid w:val="006F326E"/>
    <w:rsid w:val="00712469"/>
    <w:rsid w:val="00736CDB"/>
    <w:rsid w:val="00742CF3"/>
    <w:rsid w:val="007975B7"/>
    <w:rsid w:val="007A2CE6"/>
    <w:rsid w:val="007D11F5"/>
    <w:rsid w:val="0080793D"/>
    <w:rsid w:val="00811455"/>
    <w:rsid w:val="00812098"/>
    <w:rsid w:val="008215AB"/>
    <w:rsid w:val="0085196A"/>
    <w:rsid w:val="00882B7A"/>
    <w:rsid w:val="0088569B"/>
    <w:rsid w:val="008860A3"/>
    <w:rsid w:val="008B1F7B"/>
    <w:rsid w:val="00915004"/>
    <w:rsid w:val="00927C4D"/>
    <w:rsid w:val="009351D5"/>
    <w:rsid w:val="00975B06"/>
    <w:rsid w:val="00982156"/>
    <w:rsid w:val="009B0BF9"/>
    <w:rsid w:val="009E189F"/>
    <w:rsid w:val="009E3D58"/>
    <w:rsid w:val="009F567D"/>
    <w:rsid w:val="00A044F3"/>
    <w:rsid w:val="00A217AB"/>
    <w:rsid w:val="00A33C87"/>
    <w:rsid w:val="00A451FB"/>
    <w:rsid w:val="00A87918"/>
    <w:rsid w:val="00A935D0"/>
    <w:rsid w:val="00AA2655"/>
    <w:rsid w:val="00B14D09"/>
    <w:rsid w:val="00B43ABD"/>
    <w:rsid w:val="00B46181"/>
    <w:rsid w:val="00B4782E"/>
    <w:rsid w:val="00B557B7"/>
    <w:rsid w:val="00B55FBE"/>
    <w:rsid w:val="00B761EB"/>
    <w:rsid w:val="00B94792"/>
    <w:rsid w:val="00BD1581"/>
    <w:rsid w:val="00BF7568"/>
    <w:rsid w:val="00C0760A"/>
    <w:rsid w:val="00C27C29"/>
    <w:rsid w:val="00C34727"/>
    <w:rsid w:val="00C51BBC"/>
    <w:rsid w:val="00C945F4"/>
    <w:rsid w:val="00CB1352"/>
    <w:rsid w:val="00CB77D4"/>
    <w:rsid w:val="00CF6191"/>
    <w:rsid w:val="00CF6729"/>
    <w:rsid w:val="00D02F6F"/>
    <w:rsid w:val="00D11745"/>
    <w:rsid w:val="00D17C97"/>
    <w:rsid w:val="00D90062"/>
    <w:rsid w:val="00DA30FB"/>
    <w:rsid w:val="00DD29CF"/>
    <w:rsid w:val="00DE0E4F"/>
    <w:rsid w:val="00DF1585"/>
    <w:rsid w:val="00DF3BE3"/>
    <w:rsid w:val="00DF54C9"/>
    <w:rsid w:val="00E319BE"/>
    <w:rsid w:val="00E3360C"/>
    <w:rsid w:val="00E375DC"/>
    <w:rsid w:val="00E864CB"/>
    <w:rsid w:val="00EA4C1A"/>
    <w:rsid w:val="00EB0CB1"/>
    <w:rsid w:val="00EB45A3"/>
    <w:rsid w:val="00EB73EC"/>
    <w:rsid w:val="00F23184"/>
    <w:rsid w:val="00F65670"/>
    <w:rsid w:val="00F8492E"/>
    <w:rsid w:val="00F8594B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29, 30 Федерального закона от 6 октября 2003 года    </vt:lpstr>
    </vt:vector>
  </TitlesOfParts>
  <Company>НПП "Гарант-Сервис"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2020-10-22T07:35:00Z</cp:lastPrinted>
  <dcterms:created xsi:type="dcterms:W3CDTF">2020-10-22T10:30:00Z</dcterms:created>
  <dcterms:modified xsi:type="dcterms:W3CDTF">2020-10-22T10:30:00Z</dcterms:modified>
</cp:coreProperties>
</file>