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E97425" w:rsidRDefault="008954BD" w:rsidP="00A060BE">
      <w:pPr>
        <w:jc w:val="center"/>
        <w:rPr>
          <w:b/>
          <w:sz w:val="28"/>
          <w:szCs w:val="28"/>
        </w:rPr>
      </w:pPr>
      <w:r w:rsidRPr="00E97425">
        <w:rPr>
          <w:b/>
          <w:sz w:val="28"/>
          <w:szCs w:val="28"/>
        </w:rPr>
        <w:t>ТОМСКАЯ</w:t>
      </w:r>
      <w:r w:rsidR="00F51737" w:rsidRPr="00E97425">
        <w:rPr>
          <w:b/>
          <w:sz w:val="28"/>
          <w:szCs w:val="28"/>
        </w:rPr>
        <w:t xml:space="preserve"> </w:t>
      </w:r>
      <w:r w:rsidRPr="00E97425">
        <w:rPr>
          <w:b/>
          <w:sz w:val="28"/>
          <w:szCs w:val="28"/>
        </w:rPr>
        <w:t xml:space="preserve"> ОБЛАСТЬ</w:t>
      </w:r>
    </w:p>
    <w:p w:rsidR="008954BD" w:rsidRPr="00E97425" w:rsidRDefault="006C7168" w:rsidP="00A060BE">
      <w:pPr>
        <w:ind w:left="-284" w:firstLine="284"/>
        <w:jc w:val="center"/>
        <w:rPr>
          <w:b/>
          <w:sz w:val="28"/>
          <w:szCs w:val="28"/>
        </w:rPr>
      </w:pPr>
      <w:r w:rsidRPr="00E97425">
        <w:rPr>
          <w:b/>
          <w:sz w:val="28"/>
          <w:szCs w:val="28"/>
        </w:rPr>
        <w:t>ТЕГУЛЬДЕТСКИЙ</w:t>
      </w:r>
      <w:r w:rsidR="00276F19" w:rsidRPr="00E97425">
        <w:rPr>
          <w:b/>
          <w:sz w:val="28"/>
          <w:szCs w:val="28"/>
        </w:rPr>
        <w:t xml:space="preserve"> </w:t>
      </w:r>
      <w:r w:rsidR="008954BD" w:rsidRPr="00E97425">
        <w:rPr>
          <w:b/>
          <w:sz w:val="28"/>
          <w:szCs w:val="28"/>
        </w:rPr>
        <w:t xml:space="preserve"> РАЙОН</w:t>
      </w:r>
    </w:p>
    <w:p w:rsidR="008954BD" w:rsidRPr="00405823" w:rsidRDefault="008954BD" w:rsidP="00405823">
      <w:pPr>
        <w:jc w:val="center"/>
        <w:rPr>
          <w:b/>
          <w:sz w:val="28"/>
          <w:szCs w:val="28"/>
        </w:rPr>
      </w:pPr>
      <w:r w:rsidRPr="00E97425">
        <w:rPr>
          <w:b/>
          <w:sz w:val="28"/>
          <w:szCs w:val="28"/>
        </w:rPr>
        <w:t xml:space="preserve">Муниципальное образование </w:t>
      </w:r>
      <w:r w:rsidR="006C7168" w:rsidRPr="00E97425">
        <w:rPr>
          <w:b/>
          <w:sz w:val="28"/>
          <w:szCs w:val="28"/>
        </w:rPr>
        <w:t>Берегаевское</w:t>
      </w:r>
      <w:r w:rsidRPr="00E97425">
        <w:rPr>
          <w:b/>
          <w:sz w:val="28"/>
          <w:szCs w:val="28"/>
        </w:rPr>
        <w:t xml:space="preserve"> сельское поселение</w:t>
      </w:r>
    </w:p>
    <w:p w:rsidR="008954BD" w:rsidRPr="00D933D9" w:rsidRDefault="008954BD" w:rsidP="00A060BE">
      <w:pPr>
        <w:jc w:val="center"/>
        <w:rPr>
          <w:sz w:val="20"/>
          <w:szCs w:val="20"/>
        </w:rPr>
      </w:pPr>
    </w:p>
    <w:p w:rsidR="006F7B19" w:rsidRPr="00D933D9" w:rsidRDefault="00B149E5" w:rsidP="00A060BE">
      <w:pPr>
        <w:jc w:val="center"/>
        <w:rPr>
          <w:sz w:val="20"/>
          <w:szCs w:val="20"/>
        </w:rPr>
      </w:pPr>
      <w:r w:rsidRPr="00D933D9">
        <w:rPr>
          <w:noProof/>
          <w:sz w:val="20"/>
          <w:szCs w:val="20"/>
        </w:rPr>
        <mc:AlternateContent>
          <mc:Choice Requires="wps">
            <w:drawing>
              <wp:anchor distT="0" distB="0" distL="114300" distR="114300" simplePos="0" relativeHeight="251656704" behindDoc="0" locked="0" layoutInCell="1" allowOverlap="1" wp14:anchorId="1AE95ECD" wp14:editId="05E6ACB4">
                <wp:simplePos x="0" y="0"/>
                <wp:positionH relativeFrom="column">
                  <wp:posOffset>-391795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1.45pt" to="497.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HlPdHbZAAAABwEAAA8AAABkcnMvZG93bnJldi54bWxMjstOwzAURPdI/IN1&#10;kdi1TgIqJMSpEFJXbKDpB9zalziqH2nspOnfY9jAcjSjM6feLtawmcbQeycgX2fAyEmvetcJOLS7&#10;1TOwENEpNN6RgCsF2Da3NzVWyl/cJ8372LEEcaFCATrGoeI8SE0Ww9oP5FL35UeLMcWx42rES4Jb&#10;w4ss23CLvUsPGgd60yRP+8kKkO/XvNW7CedOYuHbj7M5xbMQ93fL6wuwSEv8G8OPflKHJjkd/eRU&#10;YEbAapM/pamAogSW+rJ8fAB2/M28qfl//+YbAAD//wMAUEsBAi0AFAAGAAgAAAAhALaDOJL+AAAA&#10;4QEAABMAAAAAAAAAAAAAAAAAAAAAAFtDb250ZW50X1R5cGVzXS54bWxQSwECLQAUAAYACAAAACEA&#10;OP0h/9YAAACUAQAACwAAAAAAAAAAAAAAAAAvAQAAX3JlbHMvLnJlbHNQSwECLQAUAAYACAAAACEA&#10;Xs1BOhkCAAA0BAAADgAAAAAAAAAAAAAAAAAuAgAAZHJzL2Uyb0RvYy54bWxQSwECLQAUAAYACAAA&#10;ACEAeU90dtkAAAAHAQAADwAAAAAAAAAAAAAAAABzBAAAZHJzL2Rvd25yZXYueG1sUEsFBgAAAAAE&#10;AAQA8wAAAHkFAAAAAA==&#10;" strokeweight="6pt">
                <v:stroke linestyle="thickBetweenThin"/>
              </v:line>
            </w:pict>
          </mc:Fallback>
        </mc:AlternateContent>
      </w:r>
    </w:p>
    <w:p w:rsidR="008954BD" w:rsidRPr="00E97425" w:rsidRDefault="008954BD" w:rsidP="00A060BE">
      <w:pPr>
        <w:jc w:val="center"/>
        <w:rPr>
          <w:sz w:val="28"/>
          <w:szCs w:val="28"/>
        </w:rPr>
      </w:pPr>
      <w:r w:rsidRPr="00E97425">
        <w:rPr>
          <w:sz w:val="28"/>
          <w:szCs w:val="28"/>
        </w:rPr>
        <w:t>ИНФОРМАЦИОННЫЙ БЮЛЛЕТЕНЬ</w:t>
      </w:r>
    </w:p>
    <w:p w:rsidR="008954BD" w:rsidRPr="00D933D9" w:rsidRDefault="008954BD" w:rsidP="00A060BE">
      <w:pPr>
        <w:jc w:val="center"/>
        <w:rPr>
          <w:sz w:val="20"/>
          <w:szCs w:val="20"/>
        </w:rPr>
      </w:pPr>
      <w:r w:rsidRPr="00D933D9">
        <w:rPr>
          <w:sz w:val="20"/>
          <w:szCs w:val="20"/>
        </w:rPr>
        <w:t>Периодическое официальное печатное издание, предназначенное для опубликования</w:t>
      </w:r>
    </w:p>
    <w:p w:rsidR="008954BD" w:rsidRPr="00D933D9" w:rsidRDefault="008954BD" w:rsidP="00A060BE">
      <w:pPr>
        <w:jc w:val="center"/>
        <w:rPr>
          <w:sz w:val="20"/>
          <w:szCs w:val="20"/>
        </w:rPr>
      </w:pPr>
      <w:r w:rsidRPr="00D933D9">
        <w:rPr>
          <w:sz w:val="20"/>
          <w:szCs w:val="20"/>
        </w:rPr>
        <w:t>правовых актов орган</w:t>
      </w:r>
      <w:r w:rsidR="006C7168" w:rsidRPr="00D933D9">
        <w:rPr>
          <w:sz w:val="20"/>
          <w:szCs w:val="20"/>
        </w:rPr>
        <w:t>ов</w:t>
      </w:r>
      <w:r w:rsidRPr="00D933D9">
        <w:rPr>
          <w:sz w:val="20"/>
          <w:szCs w:val="20"/>
        </w:rPr>
        <w:t xml:space="preserve"> местного самоуправления </w:t>
      </w:r>
      <w:r w:rsidR="006C7168" w:rsidRPr="00D933D9">
        <w:rPr>
          <w:sz w:val="20"/>
          <w:szCs w:val="20"/>
        </w:rPr>
        <w:t>Берегаевского</w:t>
      </w:r>
      <w:r w:rsidRPr="00D933D9">
        <w:rPr>
          <w:sz w:val="20"/>
          <w:szCs w:val="20"/>
        </w:rPr>
        <w:t xml:space="preserve"> сельского поселения </w:t>
      </w:r>
    </w:p>
    <w:p w:rsidR="008954BD" w:rsidRPr="00D933D9" w:rsidRDefault="008954BD" w:rsidP="00A060BE">
      <w:pPr>
        <w:jc w:val="center"/>
        <w:rPr>
          <w:sz w:val="20"/>
          <w:szCs w:val="20"/>
        </w:rPr>
      </w:pPr>
      <w:r w:rsidRPr="00D933D9">
        <w:rPr>
          <w:sz w:val="20"/>
          <w:szCs w:val="20"/>
        </w:rPr>
        <w:t>и иной официальной информации</w:t>
      </w:r>
    </w:p>
    <w:p w:rsidR="008954BD" w:rsidRPr="00D933D9" w:rsidRDefault="00E97425" w:rsidP="00A060BE">
      <w:pPr>
        <w:jc w:val="center"/>
        <w:rPr>
          <w:sz w:val="20"/>
          <w:szCs w:val="20"/>
        </w:rPr>
      </w:pPr>
      <w:r w:rsidRPr="00D933D9">
        <w:rPr>
          <w:noProof/>
          <w:sz w:val="20"/>
          <w:szCs w:val="20"/>
        </w:rPr>
        <mc:AlternateContent>
          <mc:Choice Requires="wps">
            <w:drawing>
              <wp:anchor distT="0" distB="0" distL="114300" distR="114300" simplePos="0" relativeHeight="251657728" behindDoc="0" locked="0" layoutInCell="1" allowOverlap="1" wp14:anchorId="7D7C1AC7" wp14:editId="1D1C36A3">
                <wp:simplePos x="0" y="0"/>
                <wp:positionH relativeFrom="column">
                  <wp:posOffset>-392430</wp:posOffset>
                </wp:positionH>
                <wp:positionV relativeFrom="paragraph">
                  <wp:posOffset>134620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0.6pt" to="497.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IzE0fjbAAAACQEAAA8AAABkcnMvZG93bnJldi54bWxMj8FOwzAQRO9I/IO1&#10;SNxaJxGqaIhTIaSeuEDDB2ztbRw1ttPYSdO/ZxEHuO3OjmbeVrvF9WKmMXbBK8jXGQjyOpjOtwq+&#10;mv3qGURM6A32wZOCG0XY1fd3FZYmXP0nzYfUCg7xsUQFNqWhlDJqSw7jOgzk+XYKo8PE69hKM+KV&#10;w10viyzbSIed5waLA71Z0ufD5BTo91ve2P2Ec6uxCM3HpT+ni1KPD8vrC4hES/ozww8+o0PNTMcw&#10;eRNFr2C1yRk9KSjyAgQbttsnHo6/gqwr+f+D+hsAAP//AwBQSwECLQAUAAYACAAAACEAtoM4kv4A&#10;AADhAQAAEwAAAAAAAAAAAAAAAAAAAAAAW0NvbnRlbnRfVHlwZXNdLnhtbFBLAQItABQABgAIAAAA&#10;IQA4/SH/1gAAAJQBAAALAAAAAAAAAAAAAAAAAC8BAABfcmVscy8ucmVsc1BLAQItABQABgAIAAAA&#10;IQDqDKyHGQIAADQEAAAOAAAAAAAAAAAAAAAAAC4CAABkcnMvZTJvRG9jLnhtbFBLAQItABQABgAI&#10;AAAAIQCMxNH42wAAAAkBAAAPAAAAAAAAAAAAAAAAAHMEAABkcnMvZG93bnJldi54bWxQSwUGAAAA&#10;AAQABADzAAAAewUAAAAA&#10;" strokeweight="6pt">
                <v:stroke linestyle="thickBetweenThin"/>
              </v:line>
            </w:pict>
          </mc:Fallback>
        </mc:AlternateContent>
      </w:r>
    </w:p>
    <w:p w:rsidR="008954BD" w:rsidRPr="00D933D9" w:rsidRDefault="002B68E9" w:rsidP="00A060BE">
      <w:pPr>
        <w:jc w:val="center"/>
        <w:rPr>
          <w:sz w:val="20"/>
          <w:szCs w:val="20"/>
        </w:rPr>
      </w:pPr>
      <w:r w:rsidRPr="00D933D9">
        <w:rPr>
          <w:noProof/>
          <w:sz w:val="20"/>
          <w:szCs w:val="20"/>
        </w:rPr>
        <mc:AlternateContent>
          <mc:Choice Requires="wps">
            <w:drawing>
              <wp:anchor distT="0" distB="0" distL="114300" distR="114300" simplePos="0" relativeHeight="251658752" behindDoc="0" locked="0" layoutInCell="1" allowOverlap="1" wp14:anchorId="5E68C5BB" wp14:editId="747691D0">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0FDB" w:rsidRDefault="00405823" w:rsidP="008954BD">
                            <w:pPr>
                              <w:jc w:val="center"/>
                            </w:pPr>
                            <w:r>
                              <w:rPr>
                                <w:b/>
                              </w:rPr>
                              <w:t>09.1</w:t>
                            </w:r>
                            <w:r w:rsidR="009A5E88">
                              <w:rPr>
                                <w:b/>
                              </w:rPr>
                              <w:t>1</w:t>
                            </w:r>
                            <w:r w:rsidR="00200FDB">
                              <w:rPr>
                                <w:b/>
                              </w:rPr>
                              <w:t>.2020 г</w:t>
                            </w:r>
                            <w:r w:rsidR="00200FD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200FDB" w:rsidRDefault="00405823" w:rsidP="008954BD">
                      <w:pPr>
                        <w:jc w:val="center"/>
                      </w:pPr>
                      <w:r>
                        <w:rPr>
                          <w:b/>
                        </w:rPr>
                        <w:t>09.1</w:t>
                      </w:r>
                      <w:r w:rsidR="009A5E88">
                        <w:rPr>
                          <w:b/>
                        </w:rPr>
                        <w:t>1</w:t>
                      </w:r>
                      <w:r w:rsidR="00200FDB">
                        <w:rPr>
                          <w:b/>
                        </w:rPr>
                        <w:t>.2020 г</w:t>
                      </w:r>
                      <w:r w:rsidR="00200FDB">
                        <w:t>.</w:t>
                      </w:r>
                    </w:p>
                  </w:txbxContent>
                </v:textbox>
              </v:shape>
            </w:pict>
          </mc:Fallback>
        </mc:AlternateContent>
      </w:r>
    </w:p>
    <w:p w:rsidR="008954BD" w:rsidRPr="00D933D9" w:rsidRDefault="00707FED" w:rsidP="00A060BE">
      <w:pPr>
        <w:jc w:val="both"/>
        <w:rPr>
          <w:sz w:val="20"/>
          <w:szCs w:val="20"/>
        </w:rPr>
      </w:pPr>
      <w:r w:rsidRPr="00D933D9">
        <w:rPr>
          <w:sz w:val="20"/>
          <w:szCs w:val="20"/>
        </w:rPr>
        <w:t xml:space="preserve"> </w:t>
      </w:r>
      <w:r w:rsidR="008954BD" w:rsidRPr="00D933D9">
        <w:rPr>
          <w:sz w:val="20"/>
          <w:szCs w:val="20"/>
        </w:rPr>
        <w:t>Издается с 20</w:t>
      </w:r>
      <w:r w:rsidR="00D52C4F" w:rsidRPr="00D933D9">
        <w:rPr>
          <w:sz w:val="20"/>
          <w:szCs w:val="20"/>
        </w:rPr>
        <w:t>08</w:t>
      </w:r>
      <w:r w:rsidR="008954BD" w:rsidRPr="00D933D9">
        <w:rPr>
          <w:sz w:val="20"/>
          <w:szCs w:val="20"/>
        </w:rPr>
        <w:t xml:space="preserve"> г.</w:t>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t xml:space="preserve">               </w:t>
      </w:r>
    </w:p>
    <w:p w:rsidR="00AF7563" w:rsidRPr="00D933D9" w:rsidRDefault="00AF7563" w:rsidP="00A060BE">
      <w:pPr>
        <w:jc w:val="right"/>
        <w:rPr>
          <w:sz w:val="20"/>
          <w:szCs w:val="20"/>
        </w:rPr>
      </w:pPr>
    </w:p>
    <w:p w:rsidR="00726A05" w:rsidRPr="00D933D9" w:rsidRDefault="004B513A" w:rsidP="00A060BE">
      <w:pPr>
        <w:jc w:val="right"/>
        <w:rPr>
          <w:b/>
          <w:sz w:val="28"/>
          <w:szCs w:val="28"/>
        </w:rPr>
      </w:pPr>
      <w:r w:rsidRPr="00D933D9">
        <w:rPr>
          <w:b/>
          <w:sz w:val="28"/>
          <w:szCs w:val="28"/>
        </w:rPr>
        <w:t xml:space="preserve">№ </w:t>
      </w:r>
      <w:r w:rsidR="00A16161">
        <w:rPr>
          <w:b/>
          <w:sz w:val="28"/>
          <w:szCs w:val="28"/>
        </w:rPr>
        <w:t>10</w:t>
      </w:r>
      <w:r w:rsidR="00BC07D3">
        <w:rPr>
          <w:b/>
          <w:sz w:val="28"/>
          <w:szCs w:val="28"/>
        </w:rPr>
        <w:t xml:space="preserve"> </w:t>
      </w:r>
    </w:p>
    <w:p w:rsidR="00F50942" w:rsidRPr="00D933D9" w:rsidRDefault="004A50B9" w:rsidP="00A060BE">
      <w:pPr>
        <w:jc w:val="right"/>
        <w:rPr>
          <w:b/>
          <w:sz w:val="20"/>
          <w:szCs w:val="20"/>
        </w:rPr>
      </w:pPr>
      <w:r>
        <w:rPr>
          <w:b/>
          <w:sz w:val="20"/>
          <w:szCs w:val="20"/>
        </w:rPr>
        <w:t>у</w:t>
      </w:r>
      <w:r w:rsidR="006C7168" w:rsidRPr="00D933D9">
        <w:rPr>
          <w:b/>
          <w:sz w:val="20"/>
          <w:szCs w:val="20"/>
        </w:rPr>
        <w:t>л.</w:t>
      </w:r>
      <w:r w:rsidR="00F66723" w:rsidRPr="00D933D9">
        <w:rPr>
          <w:b/>
          <w:sz w:val="20"/>
          <w:szCs w:val="20"/>
        </w:rPr>
        <w:t xml:space="preserve"> </w:t>
      </w:r>
      <w:r>
        <w:rPr>
          <w:b/>
          <w:sz w:val="20"/>
          <w:szCs w:val="20"/>
        </w:rPr>
        <w:t>Ленинская</w:t>
      </w:r>
      <w:r w:rsidR="00726A05" w:rsidRPr="00D933D9">
        <w:rPr>
          <w:b/>
          <w:sz w:val="20"/>
          <w:szCs w:val="20"/>
        </w:rPr>
        <w:t>,</w:t>
      </w:r>
      <w:r w:rsidR="006C7168" w:rsidRPr="00D933D9">
        <w:rPr>
          <w:b/>
          <w:sz w:val="20"/>
          <w:szCs w:val="20"/>
        </w:rPr>
        <w:t xml:space="preserve"> д.</w:t>
      </w:r>
      <w:r>
        <w:rPr>
          <w:b/>
          <w:sz w:val="20"/>
          <w:szCs w:val="20"/>
        </w:rPr>
        <w:t>17а</w:t>
      </w:r>
      <w:r w:rsidR="00B061E2" w:rsidRPr="00D933D9">
        <w:rPr>
          <w:b/>
          <w:sz w:val="20"/>
          <w:szCs w:val="20"/>
        </w:rPr>
        <w:t>,</w:t>
      </w:r>
      <w:r w:rsidR="00726A05" w:rsidRPr="00D933D9">
        <w:rPr>
          <w:sz w:val="20"/>
          <w:szCs w:val="20"/>
        </w:rPr>
        <w:t xml:space="preserve"> </w:t>
      </w:r>
      <w:r w:rsidR="006C7168" w:rsidRPr="00D933D9">
        <w:rPr>
          <w:b/>
          <w:sz w:val="20"/>
          <w:szCs w:val="20"/>
        </w:rPr>
        <w:t>п. Берегаево</w:t>
      </w:r>
      <w:r w:rsidR="00726A05" w:rsidRPr="00D933D9">
        <w:rPr>
          <w:sz w:val="20"/>
          <w:szCs w:val="20"/>
        </w:rPr>
        <w:t xml:space="preserve"> </w:t>
      </w:r>
    </w:p>
    <w:p w:rsidR="00C66434" w:rsidRPr="00D933D9" w:rsidRDefault="00C66434" w:rsidP="00A060BE">
      <w:pPr>
        <w:jc w:val="both"/>
        <w:rPr>
          <w:sz w:val="20"/>
          <w:szCs w:val="20"/>
        </w:rPr>
      </w:pPr>
    </w:p>
    <w:p w:rsidR="005974D2" w:rsidRPr="00405823" w:rsidRDefault="00FB0E58" w:rsidP="00A060BE">
      <w:pPr>
        <w:rPr>
          <w:b/>
          <w:sz w:val="22"/>
          <w:szCs w:val="22"/>
        </w:rPr>
      </w:pPr>
      <w:r w:rsidRPr="00405823">
        <w:rPr>
          <w:b/>
          <w:sz w:val="22"/>
          <w:szCs w:val="22"/>
        </w:rPr>
        <w:t xml:space="preserve">1 РАЗДЕЛ – РЕШЕНИЯ СОВЕТА  </w:t>
      </w:r>
    </w:p>
    <w:p w:rsidR="0015006E" w:rsidRPr="00405823" w:rsidRDefault="0015006E" w:rsidP="00A060BE">
      <w:pPr>
        <w:jc w:val="center"/>
        <w:rPr>
          <w:b/>
          <w:sz w:val="22"/>
          <w:szCs w:val="22"/>
        </w:rPr>
      </w:pPr>
      <w:bookmarkStart w:id="0" w:name="_GoBack"/>
      <w:bookmarkEnd w:id="0"/>
    </w:p>
    <w:p w:rsidR="00200FDB" w:rsidRPr="00405823" w:rsidRDefault="00200FDB" w:rsidP="00A060BE">
      <w:pPr>
        <w:jc w:val="center"/>
        <w:rPr>
          <w:b/>
          <w:sz w:val="22"/>
          <w:szCs w:val="22"/>
        </w:rPr>
      </w:pPr>
    </w:p>
    <w:p w:rsidR="00855CD8" w:rsidRPr="00405823" w:rsidRDefault="00405823" w:rsidP="0039121B">
      <w:pPr>
        <w:jc w:val="center"/>
        <w:rPr>
          <w:b/>
          <w:sz w:val="22"/>
          <w:szCs w:val="22"/>
        </w:rPr>
      </w:pPr>
      <w:r w:rsidRPr="00405823">
        <w:rPr>
          <w:b/>
          <w:sz w:val="22"/>
          <w:szCs w:val="22"/>
        </w:rPr>
        <w:t xml:space="preserve">ПРОЕКТ </w:t>
      </w:r>
      <w:r w:rsidR="0039121B" w:rsidRPr="00405823">
        <w:rPr>
          <w:b/>
          <w:sz w:val="22"/>
          <w:szCs w:val="22"/>
        </w:rPr>
        <w:t>РЕШЕНИ</w:t>
      </w:r>
      <w:r w:rsidRPr="00405823">
        <w:rPr>
          <w:b/>
          <w:sz w:val="22"/>
          <w:szCs w:val="22"/>
        </w:rPr>
        <w:t xml:space="preserve">Я </w:t>
      </w:r>
      <w:r w:rsidR="0039121B" w:rsidRPr="00405823">
        <w:rPr>
          <w:b/>
          <w:sz w:val="22"/>
          <w:szCs w:val="22"/>
        </w:rPr>
        <w:t>СОВЕТА</w:t>
      </w:r>
    </w:p>
    <w:p w:rsidR="00645534" w:rsidRPr="00645534" w:rsidRDefault="00645534" w:rsidP="00645534">
      <w:pPr>
        <w:jc w:val="both"/>
        <w:rPr>
          <w:b/>
        </w:rPr>
      </w:pPr>
      <w:r w:rsidRPr="00645534">
        <w:rPr>
          <w:b/>
        </w:rPr>
        <w:t>00.00.2020                                                                                                                                     №</w:t>
      </w:r>
      <w:r w:rsidRPr="00645534">
        <w:rPr>
          <w:b/>
          <w:sz w:val="28"/>
          <w:szCs w:val="28"/>
        </w:rPr>
        <w:t xml:space="preserve"> </w:t>
      </w:r>
      <w:r w:rsidRPr="00645534">
        <w:rPr>
          <w:b/>
        </w:rPr>
        <w:t>00</w:t>
      </w:r>
    </w:p>
    <w:p w:rsidR="00645534" w:rsidRPr="00645534" w:rsidRDefault="00645534" w:rsidP="00645534">
      <w:pPr>
        <w:widowControl w:val="0"/>
        <w:autoSpaceDE w:val="0"/>
        <w:autoSpaceDN w:val="0"/>
        <w:adjustRightInd w:val="0"/>
        <w:jc w:val="center"/>
        <w:rPr>
          <w:rFonts w:cs="Times New Roman CYR"/>
          <w:b/>
        </w:rPr>
      </w:pPr>
    </w:p>
    <w:p w:rsidR="00645534" w:rsidRPr="00645534" w:rsidRDefault="00645534" w:rsidP="00645534">
      <w:pPr>
        <w:widowControl w:val="0"/>
        <w:autoSpaceDE w:val="0"/>
        <w:autoSpaceDN w:val="0"/>
        <w:adjustRightInd w:val="0"/>
        <w:jc w:val="center"/>
        <w:rPr>
          <w:rFonts w:cs="Times New Roman CYR"/>
          <w:b/>
        </w:rPr>
      </w:pPr>
    </w:p>
    <w:p w:rsidR="00645534" w:rsidRPr="00645534" w:rsidRDefault="00645534" w:rsidP="00645534">
      <w:pPr>
        <w:widowControl w:val="0"/>
        <w:jc w:val="center"/>
        <w:rPr>
          <w:rFonts w:eastAsia="Arial"/>
          <w:b/>
          <w:bCs/>
          <w:lang w:eastAsia="en-US"/>
        </w:rPr>
      </w:pPr>
      <w:r w:rsidRPr="00645534">
        <w:rPr>
          <w:rFonts w:eastAsia="Arial"/>
          <w:b/>
          <w:bCs/>
          <w:lang w:eastAsia="en-US"/>
        </w:rPr>
        <w:t xml:space="preserve">О внесении изменений и дополнений в Устав </w:t>
      </w:r>
    </w:p>
    <w:p w:rsidR="00645534" w:rsidRPr="00645534" w:rsidRDefault="00645534" w:rsidP="00645534">
      <w:pPr>
        <w:widowControl w:val="0"/>
        <w:jc w:val="center"/>
        <w:rPr>
          <w:rFonts w:eastAsia="Arial"/>
          <w:b/>
          <w:bCs/>
          <w:lang w:eastAsia="en-US"/>
        </w:rPr>
      </w:pPr>
      <w:r w:rsidRPr="00645534">
        <w:rPr>
          <w:rFonts w:eastAsia="Arial"/>
          <w:b/>
          <w:bCs/>
          <w:lang w:eastAsia="en-US"/>
        </w:rPr>
        <w:t xml:space="preserve">муниципального образования Берегаевское сельское поселение </w:t>
      </w:r>
    </w:p>
    <w:p w:rsidR="00645534" w:rsidRPr="00645534" w:rsidRDefault="00645534" w:rsidP="00645534">
      <w:pPr>
        <w:widowControl w:val="0"/>
        <w:autoSpaceDE w:val="0"/>
        <w:autoSpaceDN w:val="0"/>
        <w:adjustRightInd w:val="0"/>
        <w:jc w:val="center"/>
        <w:rPr>
          <w:rFonts w:eastAsia="Calibri"/>
          <w:lang w:eastAsia="en-US"/>
        </w:rPr>
      </w:pPr>
    </w:p>
    <w:p w:rsidR="00645534" w:rsidRPr="00645534" w:rsidRDefault="00645534" w:rsidP="00645534">
      <w:pPr>
        <w:widowControl w:val="0"/>
        <w:autoSpaceDE w:val="0"/>
        <w:autoSpaceDN w:val="0"/>
        <w:adjustRightInd w:val="0"/>
        <w:jc w:val="center"/>
        <w:rPr>
          <w:rFonts w:eastAsia="Calibri"/>
          <w:lang w:eastAsia="en-US"/>
        </w:rPr>
      </w:pPr>
    </w:p>
    <w:p w:rsidR="00645534" w:rsidRPr="00645534" w:rsidRDefault="00645534" w:rsidP="00645534">
      <w:pPr>
        <w:widowControl w:val="0"/>
        <w:autoSpaceDE w:val="0"/>
        <w:autoSpaceDN w:val="0"/>
        <w:adjustRightInd w:val="0"/>
        <w:ind w:right="-143" w:firstLine="709"/>
        <w:jc w:val="both"/>
        <w:rPr>
          <w:rFonts w:eastAsia="Calibri"/>
          <w:lang w:eastAsia="en-US"/>
        </w:rPr>
      </w:pPr>
      <w:r w:rsidRPr="00645534">
        <w:rPr>
          <w:rFonts w:eastAsia="Calibri"/>
          <w:lang w:eastAsia="en-US"/>
        </w:rPr>
        <w:t>В соответствии с пунктом 1 части 3 статьи 28, статьями 35 и 44 Федерального Закона от 06.10.2003 года № 131-ФЗ «Об общих принципах организации местного самоуправления                                в Российской Федерации» и в целях приведения в соответствие с законодательством,</w:t>
      </w:r>
    </w:p>
    <w:p w:rsidR="00645534" w:rsidRPr="00645534" w:rsidRDefault="00645534" w:rsidP="00645534">
      <w:pPr>
        <w:widowControl w:val="0"/>
        <w:autoSpaceDE w:val="0"/>
        <w:autoSpaceDN w:val="0"/>
        <w:adjustRightInd w:val="0"/>
        <w:jc w:val="center"/>
        <w:rPr>
          <w:rFonts w:eastAsia="Calibri"/>
          <w:b/>
          <w:sz w:val="28"/>
          <w:lang w:eastAsia="en-US"/>
        </w:rPr>
      </w:pPr>
    </w:p>
    <w:p w:rsidR="00645534" w:rsidRPr="00645534" w:rsidRDefault="00645534" w:rsidP="00645534">
      <w:pPr>
        <w:jc w:val="center"/>
        <w:rPr>
          <w:rFonts w:eastAsia="Calibri"/>
          <w:color w:val="000000"/>
          <w:szCs w:val="22"/>
          <w:lang w:eastAsia="en-US"/>
        </w:rPr>
      </w:pPr>
      <w:r w:rsidRPr="00645534">
        <w:rPr>
          <w:rFonts w:eastAsia="Calibri"/>
          <w:b/>
          <w:color w:val="000000"/>
          <w:szCs w:val="22"/>
          <w:lang w:eastAsia="en-US"/>
        </w:rPr>
        <w:t>Совет Берегаевского сельского поселения решил</w:t>
      </w:r>
      <w:r w:rsidRPr="00645534">
        <w:rPr>
          <w:rFonts w:eastAsia="Calibri"/>
          <w:color w:val="000000"/>
          <w:szCs w:val="22"/>
          <w:lang w:eastAsia="en-US"/>
        </w:rPr>
        <w:t>:</w:t>
      </w:r>
    </w:p>
    <w:p w:rsidR="00645534" w:rsidRPr="00645534" w:rsidRDefault="00645534" w:rsidP="00645534">
      <w:pPr>
        <w:widowControl w:val="0"/>
        <w:autoSpaceDE w:val="0"/>
        <w:autoSpaceDN w:val="0"/>
        <w:adjustRightInd w:val="0"/>
        <w:ind w:firstLine="709"/>
        <w:jc w:val="both"/>
        <w:rPr>
          <w:rFonts w:eastAsia="Calibri"/>
          <w:sz w:val="28"/>
          <w:lang w:eastAsia="en-US"/>
        </w:rPr>
      </w:pPr>
    </w:p>
    <w:p w:rsidR="00645534" w:rsidRPr="00645534" w:rsidRDefault="00645534" w:rsidP="00645534">
      <w:pPr>
        <w:ind w:firstLine="709"/>
        <w:jc w:val="both"/>
      </w:pPr>
      <w:r w:rsidRPr="00645534">
        <w:t>1. Внести в Устав муниципального образования Берегаевское сельское поселение, принятый решением Совета Берегаевского сельского поселения от 23.04.2015 № 6, следующие изменения и дополнения:</w:t>
      </w:r>
    </w:p>
    <w:p w:rsidR="00645534" w:rsidRPr="00645534" w:rsidRDefault="00645534" w:rsidP="00645534">
      <w:pPr>
        <w:ind w:firstLine="709"/>
        <w:jc w:val="both"/>
      </w:pPr>
      <w:r w:rsidRPr="00645534">
        <w:t>1) Часть 1 статьи 5 Устава дополнить пунктом 17 следующего содержания:</w:t>
      </w:r>
    </w:p>
    <w:p w:rsidR="00645534" w:rsidRPr="00645534" w:rsidRDefault="00645534" w:rsidP="00645534">
      <w:pPr>
        <w:ind w:firstLine="709"/>
        <w:jc w:val="both"/>
      </w:pPr>
      <w:r w:rsidRPr="00645534">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645534">
        <w:t>.».</w:t>
      </w:r>
      <w:proofErr w:type="gramEnd"/>
    </w:p>
    <w:p w:rsidR="00645534" w:rsidRPr="00645534" w:rsidRDefault="00645534" w:rsidP="00645534">
      <w:pPr>
        <w:ind w:firstLine="709"/>
        <w:jc w:val="both"/>
        <w:rPr>
          <w:rFonts w:eastAsia="Calibri"/>
          <w:lang w:eastAsia="en-US"/>
        </w:rPr>
      </w:pPr>
      <w:r w:rsidRPr="00645534">
        <w:rPr>
          <w:rFonts w:eastAsia="Calibri"/>
          <w:lang w:eastAsia="en-US"/>
        </w:rPr>
        <w:t>2) Устав дополнить статьёй 12.1 следующего содержания:</w:t>
      </w:r>
    </w:p>
    <w:p w:rsidR="00645534" w:rsidRPr="00645534" w:rsidRDefault="00645534" w:rsidP="00645534">
      <w:pPr>
        <w:ind w:firstLine="709"/>
        <w:jc w:val="both"/>
        <w:rPr>
          <w:rFonts w:eastAsia="Calibri"/>
          <w:lang w:eastAsia="en-US"/>
        </w:rPr>
      </w:pPr>
      <w:r w:rsidRPr="00645534">
        <w:rPr>
          <w:rFonts w:eastAsia="Calibri"/>
          <w:lang w:eastAsia="en-US"/>
        </w:rPr>
        <w:t>«Статья 12.1 Инициативные проекты</w:t>
      </w:r>
    </w:p>
    <w:p w:rsidR="00645534" w:rsidRPr="00645534" w:rsidRDefault="00645534" w:rsidP="00645534">
      <w:pPr>
        <w:ind w:firstLine="709"/>
        <w:jc w:val="both"/>
        <w:rPr>
          <w:rFonts w:eastAsia="Calibri"/>
          <w:lang w:eastAsia="en-US"/>
        </w:rPr>
      </w:pPr>
      <w:r w:rsidRPr="00645534">
        <w:rPr>
          <w:rFonts w:eastAsia="Calibri"/>
          <w:lang w:eastAsia="en-US"/>
        </w:rPr>
        <w:t>1. В целях реализации мероприятий, имеющих приоритетное значение для жителей Берегаевского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Берегаевского сельского поселения,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645534" w:rsidRPr="00645534" w:rsidRDefault="00645534" w:rsidP="00645534">
      <w:pPr>
        <w:ind w:firstLine="709"/>
        <w:jc w:val="both"/>
        <w:rPr>
          <w:rFonts w:eastAsia="Calibri"/>
          <w:lang w:eastAsia="en-US"/>
        </w:rPr>
      </w:pPr>
      <w:r w:rsidRPr="00645534">
        <w:rPr>
          <w:rFonts w:eastAsia="Calibri"/>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Берегаевского сельского поселения. Право выступить </w:t>
      </w:r>
      <w:r w:rsidRPr="00645534">
        <w:rPr>
          <w:rFonts w:eastAsia="Calibri"/>
          <w:lang w:eastAsia="en-US"/>
        </w:rPr>
        <w:lastRenderedPageBreak/>
        <w:t>инициатором проекта в соответствии с нормативным правовым актом Совета Берегаевского сельского поселения может быть предоставлено также иным лицам, осуществляющим деятельность на территории Берегаевского сельского поселения.</w:t>
      </w:r>
    </w:p>
    <w:p w:rsidR="00645534" w:rsidRPr="00645534" w:rsidRDefault="00645534" w:rsidP="00645534">
      <w:pPr>
        <w:ind w:firstLine="709"/>
        <w:jc w:val="both"/>
        <w:rPr>
          <w:rFonts w:eastAsia="Calibri"/>
          <w:lang w:eastAsia="en-US"/>
        </w:rPr>
      </w:pPr>
      <w:r w:rsidRPr="00645534">
        <w:rPr>
          <w:rFonts w:eastAsia="Calibri"/>
          <w:lang w:eastAsia="en-US"/>
        </w:rPr>
        <w:t>3. Инициативный проект должен содержать следующие сведения:</w:t>
      </w:r>
    </w:p>
    <w:p w:rsidR="00645534" w:rsidRPr="00645534" w:rsidRDefault="00645534" w:rsidP="00645534">
      <w:pPr>
        <w:ind w:firstLine="709"/>
        <w:jc w:val="both"/>
        <w:rPr>
          <w:rFonts w:eastAsia="Calibri"/>
          <w:lang w:eastAsia="en-US"/>
        </w:rPr>
      </w:pPr>
      <w:r w:rsidRPr="00645534">
        <w:rPr>
          <w:rFonts w:eastAsia="Calibri"/>
          <w:lang w:eastAsia="en-US"/>
        </w:rPr>
        <w:t>1) описание проблемы, решение которой имеет приоритетное значение для жителей муниципального образования или его части;</w:t>
      </w:r>
    </w:p>
    <w:p w:rsidR="00645534" w:rsidRPr="00645534" w:rsidRDefault="00645534" w:rsidP="00645534">
      <w:pPr>
        <w:ind w:firstLine="709"/>
        <w:jc w:val="both"/>
        <w:rPr>
          <w:rFonts w:eastAsia="Calibri"/>
          <w:lang w:eastAsia="en-US"/>
        </w:rPr>
      </w:pPr>
      <w:r w:rsidRPr="00645534">
        <w:rPr>
          <w:rFonts w:eastAsia="Calibri"/>
          <w:lang w:eastAsia="en-US"/>
        </w:rPr>
        <w:t>2) обоснование предложений по решению указанной проблемы;</w:t>
      </w:r>
    </w:p>
    <w:p w:rsidR="00645534" w:rsidRPr="00645534" w:rsidRDefault="00645534" w:rsidP="00645534">
      <w:pPr>
        <w:ind w:firstLine="709"/>
        <w:jc w:val="both"/>
        <w:rPr>
          <w:rFonts w:eastAsia="Calibri"/>
          <w:lang w:eastAsia="en-US"/>
        </w:rPr>
      </w:pPr>
      <w:r w:rsidRPr="00645534">
        <w:rPr>
          <w:rFonts w:eastAsia="Calibri"/>
          <w:lang w:eastAsia="en-US"/>
        </w:rPr>
        <w:t>3) описание ожидаемого результата (ожидаемых результатов) реализации инициативного проекта;</w:t>
      </w:r>
    </w:p>
    <w:p w:rsidR="00645534" w:rsidRPr="00645534" w:rsidRDefault="00645534" w:rsidP="00645534">
      <w:pPr>
        <w:ind w:firstLine="709"/>
        <w:jc w:val="both"/>
        <w:rPr>
          <w:rFonts w:eastAsia="Calibri"/>
          <w:lang w:eastAsia="en-US"/>
        </w:rPr>
      </w:pPr>
      <w:r w:rsidRPr="00645534">
        <w:rPr>
          <w:rFonts w:eastAsia="Calibri"/>
          <w:lang w:eastAsia="en-US"/>
        </w:rPr>
        <w:t>4) предварительный расчет необходимых расходов на реализацию инициативного проекта;</w:t>
      </w:r>
    </w:p>
    <w:p w:rsidR="00645534" w:rsidRPr="00645534" w:rsidRDefault="00645534" w:rsidP="00645534">
      <w:pPr>
        <w:ind w:firstLine="709"/>
        <w:jc w:val="both"/>
        <w:rPr>
          <w:rFonts w:eastAsia="Calibri"/>
          <w:lang w:eastAsia="en-US"/>
        </w:rPr>
      </w:pPr>
      <w:r w:rsidRPr="00645534">
        <w:rPr>
          <w:rFonts w:eastAsia="Calibri"/>
          <w:lang w:eastAsia="en-US"/>
        </w:rPr>
        <w:t>5) планируемые сроки реализации инициативного проекта;</w:t>
      </w:r>
    </w:p>
    <w:p w:rsidR="00645534" w:rsidRPr="00645534" w:rsidRDefault="00645534" w:rsidP="00645534">
      <w:pPr>
        <w:ind w:firstLine="709"/>
        <w:jc w:val="both"/>
        <w:rPr>
          <w:rFonts w:eastAsia="Calibri"/>
          <w:lang w:eastAsia="en-US"/>
        </w:rPr>
      </w:pPr>
      <w:r w:rsidRPr="00645534">
        <w:rPr>
          <w:rFonts w:eastAsia="Calibri"/>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645534" w:rsidRPr="00645534" w:rsidRDefault="00645534" w:rsidP="00645534">
      <w:pPr>
        <w:ind w:firstLine="709"/>
        <w:jc w:val="both"/>
        <w:rPr>
          <w:rFonts w:eastAsia="Calibri"/>
          <w:lang w:eastAsia="en-US"/>
        </w:rPr>
      </w:pPr>
      <w:r w:rsidRPr="00645534">
        <w:rPr>
          <w:rFonts w:eastAsia="Calibri"/>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45534" w:rsidRPr="00645534" w:rsidRDefault="00645534" w:rsidP="00645534">
      <w:pPr>
        <w:ind w:firstLine="709"/>
        <w:jc w:val="both"/>
        <w:rPr>
          <w:rFonts w:eastAsia="Calibri"/>
          <w:lang w:eastAsia="en-US"/>
        </w:rPr>
      </w:pPr>
      <w:r w:rsidRPr="00645534">
        <w:rPr>
          <w:rFonts w:eastAsia="Calibri"/>
          <w:lang w:eastAsia="en-US"/>
        </w:rPr>
        <w:t>8) указание на территорию Берегаевского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Берегаевского сельского поселения;</w:t>
      </w:r>
    </w:p>
    <w:p w:rsidR="00645534" w:rsidRPr="00645534" w:rsidRDefault="00645534" w:rsidP="00645534">
      <w:pPr>
        <w:ind w:firstLine="709"/>
        <w:jc w:val="both"/>
        <w:rPr>
          <w:rFonts w:eastAsia="Calibri"/>
          <w:lang w:eastAsia="en-US"/>
        </w:rPr>
      </w:pPr>
      <w:r w:rsidRPr="00645534">
        <w:rPr>
          <w:rFonts w:eastAsia="Calibri"/>
          <w:lang w:eastAsia="en-US"/>
        </w:rPr>
        <w:t>9) иные сведения, предусмотренные нормативным правовым актом представительного органа муниципального образования.</w:t>
      </w:r>
    </w:p>
    <w:p w:rsidR="00645534" w:rsidRPr="00645534" w:rsidRDefault="00645534" w:rsidP="00645534">
      <w:pPr>
        <w:ind w:firstLine="709"/>
        <w:jc w:val="both"/>
        <w:rPr>
          <w:rFonts w:eastAsia="Calibri"/>
          <w:lang w:eastAsia="en-US"/>
        </w:rPr>
      </w:pPr>
      <w:r w:rsidRPr="00645534">
        <w:rPr>
          <w:rFonts w:eastAsia="Calibri"/>
          <w:lang w:eastAsia="en-US"/>
        </w:rPr>
        <w:t xml:space="preserve">4. </w:t>
      </w:r>
      <w:proofErr w:type="gramStart"/>
      <w:r w:rsidRPr="00645534">
        <w:rPr>
          <w:rFonts w:eastAsia="Calibri"/>
          <w:lang w:eastAsia="en-US"/>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645534">
        <w:rPr>
          <w:rFonts w:eastAsia="Calibri"/>
          <w:lang w:eastAsia="en-US"/>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45534" w:rsidRPr="00645534" w:rsidRDefault="00645534" w:rsidP="00645534">
      <w:pPr>
        <w:ind w:firstLine="709"/>
        <w:jc w:val="both"/>
        <w:rPr>
          <w:rFonts w:eastAsia="Calibri"/>
          <w:lang w:eastAsia="en-US"/>
        </w:rPr>
      </w:pPr>
      <w:r w:rsidRPr="00645534">
        <w:rPr>
          <w:rFonts w:eastAsia="Calibri"/>
          <w:lang w:eastAsia="en-US"/>
        </w:rPr>
        <w:t>Нормативным правовым актом Совета Берегаевского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45534" w:rsidRPr="00645534" w:rsidRDefault="00645534" w:rsidP="00645534">
      <w:pPr>
        <w:ind w:firstLine="709"/>
        <w:jc w:val="both"/>
        <w:rPr>
          <w:rFonts w:eastAsia="Calibri"/>
          <w:lang w:eastAsia="en-US"/>
        </w:rPr>
      </w:pPr>
      <w:r w:rsidRPr="00645534">
        <w:rPr>
          <w:rFonts w:eastAsia="Calibri"/>
          <w:lang w:eastAsia="en-US"/>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45534" w:rsidRPr="00645534" w:rsidRDefault="00645534" w:rsidP="00645534">
      <w:pPr>
        <w:ind w:firstLine="709"/>
        <w:jc w:val="both"/>
        <w:rPr>
          <w:rFonts w:eastAsia="Calibri"/>
          <w:lang w:eastAsia="en-US"/>
        </w:rPr>
      </w:pPr>
      <w:r w:rsidRPr="00645534">
        <w:rPr>
          <w:rFonts w:eastAsia="Calibri"/>
          <w:lang w:eastAsia="en-US"/>
        </w:rPr>
        <w:t xml:space="preserve">5. </w:t>
      </w:r>
      <w:proofErr w:type="gramStart"/>
      <w:r w:rsidRPr="00645534">
        <w:rPr>
          <w:rFonts w:eastAsia="Calibri"/>
          <w:lang w:eastAsia="en-US"/>
        </w:rPr>
        <w:t>Информация о внесении инициативного проекта в местную администрацию подлежит опубликованию (обнародованию) и размещению на официальном сайте органов местного самоуправления Берегаевского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w:t>
      </w:r>
      <w:proofErr w:type="gramEnd"/>
      <w:r w:rsidRPr="00645534">
        <w:rPr>
          <w:rFonts w:eastAsia="Calibri"/>
          <w:lang w:eastAsia="en-US"/>
        </w:rPr>
        <w:t xml:space="preserve">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645534" w:rsidRPr="00645534" w:rsidRDefault="00645534" w:rsidP="00645534">
      <w:pPr>
        <w:ind w:firstLine="709"/>
        <w:jc w:val="both"/>
        <w:rPr>
          <w:rFonts w:eastAsia="Calibri"/>
          <w:lang w:eastAsia="en-US"/>
        </w:rPr>
      </w:pPr>
      <w:r w:rsidRPr="00645534">
        <w:rPr>
          <w:rFonts w:eastAsia="Calibri"/>
          <w:lang w:eastAsia="en-US"/>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645534" w:rsidRPr="00645534" w:rsidRDefault="00645534" w:rsidP="00645534">
      <w:pPr>
        <w:ind w:firstLine="709"/>
        <w:jc w:val="both"/>
        <w:rPr>
          <w:rFonts w:eastAsia="Calibri"/>
          <w:lang w:eastAsia="en-US"/>
        </w:rPr>
      </w:pPr>
      <w:r w:rsidRPr="00645534">
        <w:rPr>
          <w:rFonts w:eastAsia="Calibri"/>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45534" w:rsidRPr="00645534" w:rsidRDefault="00645534" w:rsidP="00645534">
      <w:pPr>
        <w:ind w:firstLine="709"/>
        <w:jc w:val="both"/>
        <w:rPr>
          <w:rFonts w:eastAsia="Calibri"/>
          <w:lang w:eastAsia="en-US"/>
        </w:rPr>
      </w:pPr>
      <w:r w:rsidRPr="00645534">
        <w:rPr>
          <w:rFonts w:eastAsia="Calibri"/>
          <w:lang w:eastAsia="en-US"/>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45534" w:rsidRPr="00645534" w:rsidRDefault="00645534" w:rsidP="00645534">
      <w:pPr>
        <w:ind w:firstLine="709"/>
        <w:jc w:val="both"/>
        <w:rPr>
          <w:rFonts w:eastAsia="Calibri"/>
          <w:lang w:eastAsia="en-US"/>
        </w:rPr>
      </w:pPr>
      <w:r w:rsidRPr="00645534">
        <w:rPr>
          <w:rFonts w:eastAsia="Calibri"/>
          <w:lang w:eastAsia="en-US"/>
        </w:rPr>
        <w:t>7. Местная администрация принимает решение об отказе в поддержке инициативного проекта в одном из следующих случаев:</w:t>
      </w:r>
    </w:p>
    <w:p w:rsidR="00645534" w:rsidRPr="00645534" w:rsidRDefault="00645534" w:rsidP="00645534">
      <w:pPr>
        <w:ind w:firstLine="709"/>
        <w:jc w:val="both"/>
        <w:rPr>
          <w:rFonts w:eastAsia="Calibri"/>
          <w:lang w:eastAsia="en-US"/>
        </w:rPr>
      </w:pPr>
      <w:r w:rsidRPr="00645534">
        <w:rPr>
          <w:rFonts w:eastAsia="Calibri"/>
          <w:lang w:eastAsia="en-US"/>
        </w:rPr>
        <w:t>1) несоблюдение установленного порядка внесения инициативного проекта и его рассмотрения;</w:t>
      </w:r>
    </w:p>
    <w:p w:rsidR="00645534" w:rsidRPr="00645534" w:rsidRDefault="00645534" w:rsidP="00645534">
      <w:pPr>
        <w:ind w:firstLine="709"/>
        <w:jc w:val="both"/>
        <w:rPr>
          <w:rFonts w:eastAsia="Calibri"/>
          <w:lang w:eastAsia="en-US"/>
        </w:rPr>
      </w:pPr>
      <w:r w:rsidRPr="00645534">
        <w:rPr>
          <w:rFonts w:eastAsia="Calibri"/>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645534" w:rsidRPr="00645534" w:rsidRDefault="00645534" w:rsidP="00645534">
      <w:pPr>
        <w:ind w:firstLine="709"/>
        <w:jc w:val="both"/>
        <w:rPr>
          <w:rFonts w:eastAsia="Calibri"/>
          <w:lang w:eastAsia="en-US"/>
        </w:rPr>
      </w:pPr>
      <w:r w:rsidRPr="00645534">
        <w:rPr>
          <w:rFonts w:eastAsia="Calibri"/>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645534" w:rsidRPr="00645534" w:rsidRDefault="00645534" w:rsidP="00645534">
      <w:pPr>
        <w:ind w:firstLine="709"/>
        <w:jc w:val="both"/>
        <w:rPr>
          <w:rFonts w:eastAsia="Calibri"/>
          <w:lang w:eastAsia="en-US"/>
        </w:rPr>
      </w:pPr>
      <w:r w:rsidRPr="00645534">
        <w:rPr>
          <w:rFonts w:eastAsia="Calibri"/>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45534" w:rsidRPr="00645534" w:rsidRDefault="00645534" w:rsidP="00645534">
      <w:pPr>
        <w:ind w:firstLine="709"/>
        <w:jc w:val="both"/>
        <w:rPr>
          <w:rFonts w:eastAsia="Calibri"/>
          <w:lang w:eastAsia="en-US"/>
        </w:rPr>
      </w:pPr>
      <w:r w:rsidRPr="00645534">
        <w:rPr>
          <w:rFonts w:eastAsia="Calibri"/>
          <w:lang w:eastAsia="en-US"/>
        </w:rPr>
        <w:t>5) наличие возможности решения описанной в инициативном проекте проблемы более эффективным способом;</w:t>
      </w:r>
    </w:p>
    <w:p w:rsidR="00645534" w:rsidRPr="00645534" w:rsidRDefault="00645534" w:rsidP="00645534">
      <w:pPr>
        <w:ind w:firstLine="709"/>
        <w:jc w:val="both"/>
        <w:rPr>
          <w:rFonts w:eastAsia="Calibri"/>
          <w:lang w:eastAsia="en-US"/>
        </w:rPr>
      </w:pPr>
      <w:r w:rsidRPr="00645534">
        <w:rPr>
          <w:rFonts w:eastAsia="Calibri"/>
          <w:lang w:eastAsia="en-US"/>
        </w:rPr>
        <w:t>6) признание инициативного проекта не прошедшим конкурсный отбор.</w:t>
      </w:r>
    </w:p>
    <w:p w:rsidR="00645534" w:rsidRPr="00645534" w:rsidRDefault="00645534" w:rsidP="00645534">
      <w:pPr>
        <w:ind w:firstLine="709"/>
        <w:jc w:val="both"/>
        <w:rPr>
          <w:rFonts w:eastAsia="Calibri"/>
          <w:lang w:eastAsia="en-US"/>
        </w:rPr>
      </w:pPr>
      <w:r w:rsidRPr="00645534">
        <w:rPr>
          <w:rFonts w:eastAsia="Calibri"/>
          <w:lang w:eastAsia="en-US"/>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45534" w:rsidRPr="00645534" w:rsidRDefault="00645534" w:rsidP="00645534">
      <w:pPr>
        <w:ind w:firstLine="709"/>
        <w:jc w:val="both"/>
        <w:rPr>
          <w:rFonts w:eastAsia="Calibri"/>
          <w:lang w:eastAsia="en-US"/>
        </w:rPr>
      </w:pPr>
      <w:r w:rsidRPr="00645534">
        <w:rPr>
          <w:rFonts w:eastAsia="Calibri"/>
          <w:lang w:eastAsia="en-US"/>
        </w:rPr>
        <w:t>9. Порядок выдвижения, внесения, обсуждения, рассмотрения инициативных проектов, а также проведения их конкурсного отбора устанавливается Советом Берегаевского сельского поселения.</w:t>
      </w:r>
    </w:p>
    <w:p w:rsidR="00645534" w:rsidRPr="00645534" w:rsidRDefault="00645534" w:rsidP="00645534">
      <w:pPr>
        <w:ind w:firstLine="709"/>
        <w:jc w:val="both"/>
        <w:rPr>
          <w:rFonts w:eastAsia="Calibri"/>
          <w:lang w:eastAsia="en-US"/>
        </w:rPr>
      </w:pPr>
      <w:r w:rsidRPr="00645534">
        <w:rPr>
          <w:rFonts w:eastAsia="Calibri"/>
          <w:lang w:eastAsia="en-US"/>
        </w:rPr>
        <w:t xml:space="preserve">10. </w:t>
      </w:r>
      <w:proofErr w:type="gramStart"/>
      <w:r w:rsidRPr="00645534">
        <w:rPr>
          <w:rFonts w:eastAsia="Calibri"/>
          <w:lang w:eastAsia="en-US"/>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645534">
        <w:rPr>
          <w:rFonts w:eastAsia="Calibri"/>
          <w:lang w:eastAsia="en-US"/>
        </w:rPr>
        <w:t xml:space="preserve"> Российской Федерации. В этом случае требования частей 3, 6, 7, 8, 9, 11 и 12 настоящей статьи не применяются.</w:t>
      </w:r>
    </w:p>
    <w:p w:rsidR="00645534" w:rsidRPr="00645534" w:rsidRDefault="00645534" w:rsidP="00645534">
      <w:pPr>
        <w:ind w:firstLine="709"/>
        <w:jc w:val="both"/>
        <w:rPr>
          <w:rFonts w:eastAsia="Calibri"/>
          <w:lang w:eastAsia="en-US"/>
        </w:rPr>
      </w:pPr>
      <w:r w:rsidRPr="00645534">
        <w:rPr>
          <w:rFonts w:eastAsia="Calibri"/>
          <w:lang w:eastAsia="en-US"/>
        </w:rPr>
        <w:t>11. В случае</w:t>
      </w:r>
      <w:proofErr w:type="gramStart"/>
      <w:r w:rsidRPr="00645534">
        <w:rPr>
          <w:rFonts w:eastAsia="Calibri"/>
          <w:lang w:eastAsia="en-US"/>
        </w:rPr>
        <w:t>,</w:t>
      </w:r>
      <w:proofErr w:type="gramEnd"/>
      <w:r w:rsidRPr="00645534">
        <w:rPr>
          <w:rFonts w:eastAsia="Calibri"/>
          <w:lang w:eastAsia="en-US"/>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645534" w:rsidRPr="00645534" w:rsidRDefault="00645534" w:rsidP="00645534">
      <w:pPr>
        <w:ind w:firstLine="709"/>
        <w:jc w:val="both"/>
        <w:rPr>
          <w:rFonts w:eastAsia="Calibri"/>
          <w:lang w:eastAsia="en-US"/>
        </w:rPr>
      </w:pPr>
      <w:r w:rsidRPr="00645534">
        <w:rPr>
          <w:rFonts w:eastAsia="Calibri"/>
          <w:lang w:eastAsia="en-U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Берегаевского сельского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Берегаевского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45534" w:rsidRPr="00645534" w:rsidRDefault="00645534" w:rsidP="00645534">
      <w:pPr>
        <w:ind w:firstLine="709"/>
        <w:jc w:val="both"/>
        <w:rPr>
          <w:rFonts w:eastAsia="Calibri"/>
          <w:lang w:eastAsia="en-US"/>
        </w:rPr>
      </w:pPr>
      <w:r w:rsidRPr="00645534">
        <w:rPr>
          <w:rFonts w:eastAsia="Calibri"/>
          <w:lang w:eastAsia="en-US"/>
        </w:rPr>
        <w:t xml:space="preserve">13. Инициаторы проекта, другие граждане, проживающие на территории Берегаевского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45534">
        <w:rPr>
          <w:rFonts w:eastAsia="Calibri"/>
          <w:lang w:eastAsia="en-US"/>
        </w:rPr>
        <w:t>контроль за</w:t>
      </w:r>
      <w:proofErr w:type="gramEnd"/>
      <w:r w:rsidRPr="00645534">
        <w:rPr>
          <w:rFonts w:eastAsia="Calibri"/>
          <w:lang w:eastAsia="en-US"/>
        </w:rPr>
        <w:t xml:space="preserve"> реализацией инициативного проекта в формах, не противоречащих законодательству Российской Федерации.</w:t>
      </w:r>
    </w:p>
    <w:p w:rsidR="00645534" w:rsidRPr="00645534" w:rsidRDefault="00645534" w:rsidP="00645534">
      <w:pPr>
        <w:ind w:firstLine="709"/>
        <w:jc w:val="both"/>
        <w:rPr>
          <w:rFonts w:eastAsia="Calibri"/>
          <w:lang w:eastAsia="en-US"/>
        </w:rPr>
      </w:pPr>
      <w:r w:rsidRPr="00645534">
        <w:rPr>
          <w:rFonts w:eastAsia="Calibri"/>
          <w:lang w:eastAsia="en-US"/>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w:t>
      </w:r>
      <w:r w:rsidRPr="00645534">
        <w:rPr>
          <w:rFonts w:eastAsia="Calibri"/>
          <w:lang w:eastAsia="en-US"/>
        </w:rPr>
        <w:lastRenderedPageBreak/>
        <w:t>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Pr>
          <w:rFonts w:eastAsia="Calibri"/>
          <w:lang w:eastAsia="en-US"/>
        </w:rPr>
        <w:t>.</w:t>
      </w:r>
      <w:r w:rsidRPr="00645534">
        <w:rPr>
          <w:rFonts w:eastAsia="Calibri"/>
          <w:lang w:eastAsia="en-US"/>
        </w:rPr>
        <w:t>»;</w:t>
      </w:r>
      <w:proofErr w:type="gramEnd"/>
    </w:p>
    <w:p w:rsidR="00645534" w:rsidRPr="00645534" w:rsidRDefault="00645534" w:rsidP="00645534">
      <w:pPr>
        <w:ind w:firstLine="709"/>
        <w:jc w:val="both"/>
        <w:rPr>
          <w:rFonts w:eastAsia="Calibri"/>
          <w:lang w:eastAsia="en-US"/>
        </w:rPr>
      </w:pPr>
      <w:r w:rsidRPr="00645534">
        <w:rPr>
          <w:rFonts w:eastAsia="Calibri"/>
          <w:lang w:eastAsia="en-US"/>
        </w:rPr>
        <w:t>3) Часть 6 статьи 13 Устава дополнить пунктом 7 следующего содержания:</w:t>
      </w:r>
    </w:p>
    <w:p w:rsidR="00645534" w:rsidRPr="00645534" w:rsidRDefault="00645534" w:rsidP="00645534">
      <w:pPr>
        <w:ind w:firstLine="709"/>
        <w:jc w:val="both"/>
        <w:rPr>
          <w:rFonts w:eastAsia="Calibri"/>
          <w:lang w:eastAsia="en-US"/>
        </w:rPr>
      </w:pPr>
      <w:r w:rsidRPr="00645534">
        <w:rPr>
          <w:rFonts w:eastAsia="Calibri"/>
          <w:lang w:eastAsia="en-US"/>
        </w:rPr>
        <w:t>«7) обсуждение инициативного проекта и принятие решения по вопросу о его одобрении</w:t>
      </w:r>
      <w:proofErr w:type="gramStart"/>
      <w:r w:rsidRPr="00645534">
        <w:rPr>
          <w:rFonts w:eastAsia="Calibri"/>
          <w:lang w:eastAsia="en-US"/>
        </w:rPr>
        <w:t>.»;</w:t>
      </w:r>
      <w:proofErr w:type="gramEnd"/>
    </w:p>
    <w:p w:rsidR="00645534" w:rsidRPr="00645534" w:rsidRDefault="00645534" w:rsidP="00645534">
      <w:pPr>
        <w:ind w:firstLine="709"/>
        <w:jc w:val="both"/>
        <w:rPr>
          <w:rFonts w:eastAsia="Calibri"/>
          <w:lang w:eastAsia="en-US"/>
        </w:rPr>
      </w:pPr>
      <w:r w:rsidRPr="00645534">
        <w:rPr>
          <w:rFonts w:eastAsia="Calibri"/>
          <w:lang w:eastAsia="en-US"/>
        </w:rPr>
        <w:t>4) Статью 13 Устава дополнить частью 8.1 следующего содержания:</w:t>
      </w:r>
    </w:p>
    <w:p w:rsidR="00645534" w:rsidRPr="00645534" w:rsidRDefault="00645534" w:rsidP="00645534">
      <w:pPr>
        <w:ind w:firstLine="709"/>
        <w:jc w:val="both"/>
        <w:rPr>
          <w:rFonts w:eastAsia="Calibri"/>
          <w:lang w:eastAsia="en-US"/>
        </w:rPr>
      </w:pPr>
      <w:r w:rsidRPr="00645534">
        <w:rPr>
          <w:rFonts w:eastAsia="Calibri"/>
          <w:lang w:eastAsia="en-US"/>
        </w:rPr>
        <w:t>«8.1. Органы территориального общественного самоуправления могут выдвигать инициативный проект в качестве инициаторов проекта.»;</w:t>
      </w:r>
    </w:p>
    <w:p w:rsidR="00645534" w:rsidRPr="00645534" w:rsidRDefault="00645534" w:rsidP="00645534">
      <w:pPr>
        <w:ind w:firstLine="709"/>
        <w:jc w:val="both"/>
        <w:rPr>
          <w:rFonts w:eastAsia="Calibri"/>
          <w:lang w:eastAsia="en-US"/>
        </w:rPr>
      </w:pPr>
      <w:r w:rsidRPr="00645534">
        <w:rPr>
          <w:rFonts w:eastAsia="Calibri"/>
          <w:lang w:eastAsia="en-US"/>
        </w:rPr>
        <w:t>5) В части 1 статьи 15 Устава после слов «и должностных лиц местного самоуправления</w:t>
      </w:r>
      <w:proofErr w:type="gramStart"/>
      <w:r w:rsidRPr="00645534">
        <w:rPr>
          <w:rFonts w:eastAsia="Calibri"/>
          <w:lang w:eastAsia="en-US"/>
        </w:rPr>
        <w:t>,»</w:t>
      </w:r>
      <w:proofErr w:type="gramEnd"/>
      <w:r w:rsidRPr="00645534">
        <w:rPr>
          <w:rFonts w:eastAsia="Calibri"/>
          <w:lang w:eastAsia="en-US"/>
        </w:rPr>
        <w:t xml:space="preserve"> дополнить словами «обсуждения вопросов внесения инициативных проектов и их рассмотрения,»;</w:t>
      </w:r>
    </w:p>
    <w:p w:rsidR="00645534" w:rsidRPr="00645534" w:rsidRDefault="00645534" w:rsidP="00645534">
      <w:pPr>
        <w:ind w:firstLine="709"/>
        <w:jc w:val="both"/>
        <w:rPr>
          <w:rFonts w:eastAsia="Calibri"/>
          <w:lang w:eastAsia="en-US"/>
        </w:rPr>
      </w:pPr>
      <w:r w:rsidRPr="00645534">
        <w:rPr>
          <w:rFonts w:eastAsia="Calibri"/>
          <w:lang w:eastAsia="en-US"/>
        </w:rPr>
        <w:t>6) Часть 2 статьи 15 Устава дополнить абзацем следующего содержания:</w:t>
      </w:r>
    </w:p>
    <w:p w:rsidR="00645534" w:rsidRPr="00645534" w:rsidRDefault="00645534" w:rsidP="00645534">
      <w:pPr>
        <w:ind w:firstLine="709"/>
        <w:jc w:val="both"/>
        <w:rPr>
          <w:rFonts w:eastAsia="Calibri"/>
          <w:lang w:eastAsia="en-US"/>
        </w:rPr>
      </w:pPr>
      <w:r w:rsidRPr="00645534">
        <w:rPr>
          <w:rFonts w:eastAsia="Calibri"/>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rsidRPr="00645534">
        <w:rPr>
          <w:rFonts w:eastAsia="Calibri"/>
          <w:lang w:eastAsia="en-US"/>
        </w:rPr>
        <w:t>.»;</w:t>
      </w:r>
      <w:proofErr w:type="gramEnd"/>
    </w:p>
    <w:p w:rsidR="00645534" w:rsidRPr="00645534" w:rsidRDefault="00645534" w:rsidP="00645534">
      <w:pPr>
        <w:ind w:firstLine="709"/>
        <w:jc w:val="both"/>
        <w:rPr>
          <w:rFonts w:eastAsia="Calibri"/>
          <w:lang w:eastAsia="en-US"/>
        </w:rPr>
      </w:pPr>
      <w:r w:rsidRPr="00645534">
        <w:rPr>
          <w:rFonts w:eastAsia="Calibri"/>
          <w:lang w:eastAsia="en-US"/>
        </w:rPr>
        <w:t>7) Статью 17 Устава изложить в новой редакции:</w:t>
      </w:r>
    </w:p>
    <w:p w:rsidR="00645534" w:rsidRPr="00645534" w:rsidRDefault="00645534" w:rsidP="00645534">
      <w:pPr>
        <w:ind w:firstLine="709"/>
        <w:jc w:val="both"/>
        <w:rPr>
          <w:rFonts w:eastAsia="Calibri"/>
          <w:lang w:eastAsia="en-US"/>
        </w:rPr>
      </w:pPr>
      <w:r w:rsidRPr="00645534">
        <w:rPr>
          <w:rFonts w:eastAsia="Calibri"/>
          <w:lang w:eastAsia="en-US"/>
        </w:rPr>
        <w:t>«Статья 17. Опрос граждан</w:t>
      </w:r>
    </w:p>
    <w:p w:rsidR="00645534" w:rsidRPr="00645534" w:rsidRDefault="00645534" w:rsidP="00645534">
      <w:pPr>
        <w:ind w:firstLine="709"/>
        <w:jc w:val="both"/>
        <w:rPr>
          <w:rFonts w:eastAsia="Calibri"/>
          <w:lang w:eastAsia="en-US"/>
        </w:rPr>
      </w:pPr>
      <w:r w:rsidRPr="00645534">
        <w:rPr>
          <w:rFonts w:eastAsia="Calibri"/>
          <w:lang w:eastAsia="en-US"/>
        </w:rPr>
        <w:t>1. Опрос граждан проводится на всей территории Берегаевского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645534" w:rsidRPr="00645534" w:rsidRDefault="00645534" w:rsidP="00645534">
      <w:pPr>
        <w:ind w:firstLine="709"/>
        <w:jc w:val="both"/>
        <w:rPr>
          <w:rFonts w:eastAsia="Calibri"/>
          <w:lang w:eastAsia="en-US"/>
        </w:rPr>
      </w:pPr>
      <w:r w:rsidRPr="00645534">
        <w:rPr>
          <w:rFonts w:eastAsia="Calibri"/>
          <w:lang w:eastAsia="en-US"/>
        </w:rPr>
        <w:t>Результаты опроса носят рекомендательный характер.</w:t>
      </w:r>
    </w:p>
    <w:p w:rsidR="00645534" w:rsidRPr="00645534" w:rsidRDefault="00645534" w:rsidP="00645534">
      <w:pPr>
        <w:ind w:firstLine="709"/>
        <w:jc w:val="both"/>
        <w:rPr>
          <w:rFonts w:eastAsia="Calibri"/>
          <w:lang w:eastAsia="en-US"/>
        </w:rPr>
      </w:pPr>
      <w:r w:rsidRPr="00645534">
        <w:rPr>
          <w:rFonts w:eastAsia="Calibri"/>
          <w:lang w:eastAsia="en-US"/>
        </w:rPr>
        <w:t>2. В опросе граждан вправе участвовать жители Берегаевского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Берегаевского сельского поселения или его части, в которых предлагается реализовать инициативный проект, достигшие шестнадцатилетнего возраста</w:t>
      </w:r>
      <w:r>
        <w:rPr>
          <w:rFonts w:eastAsia="Calibri"/>
          <w:lang w:eastAsia="en-US"/>
        </w:rPr>
        <w:t>.</w:t>
      </w:r>
    </w:p>
    <w:p w:rsidR="00645534" w:rsidRPr="00645534" w:rsidRDefault="00645534" w:rsidP="00645534">
      <w:pPr>
        <w:ind w:firstLine="709"/>
        <w:jc w:val="both"/>
        <w:rPr>
          <w:rFonts w:eastAsia="Calibri"/>
          <w:lang w:eastAsia="en-US"/>
        </w:rPr>
      </w:pPr>
      <w:r w:rsidRPr="00645534">
        <w:rPr>
          <w:rFonts w:eastAsia="Calibri"/>
          <w:lang w:eastAsia="en-US"/>
        </w:rPr>
        <w:t>3. Опрос граждан проводится по инициативе:</w:t>
      </w:r>
    </w:p>
    <w:p w:rsidR="00645534" w:rsidRPr="00645534" w:rsidRDefault="00645534" w:rsidP="00645534">
      <w:pPr>
        <w:ind w:firstLine="709"/>
        <w:jc w:val="both"/>
        <w:rPr>
          <w:rFonts w:eastAsia="Calibri"/>
          <w:lang w:eastAsia="en-US"/>
        </w:rPr>
      </w:pPr>
      <w:r w:rsidRPr="00645534">
        <w:rPr>
          <w:rFonts w:eastAsia="Calibri"/>
          <w:lang w:eastAsia="en-US"/>
        </w:rPr>
        <w:t>1) Совета или Главы поселения – по вопросам местного значения;</w:t>
      </w:r>
    </w:p>
    <w:p w:rsidR="00645534" w:rsidRPr="00645534" w:rsidRDefault="00645534" w:rsidP="00645534">
      <w:pPr>
        <w:ind w:firstLine="709"/>
        <w:jc w:val="both"/>
        <w:rPr>
          <w:rFonts w:eastAsia="Calibri"/>
          <w:lang w:eastAsia="en-US"/>
        </w:rPr>
      </w:pPr>
      <w:r w:rsidRPr="00645534">
        <w:rPr>
          <w:rFonts w:eastAsia="Calibri"/>
          <w:lang w:eastAsia="en-US"/>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645534" w:rsidRPr="00645534" w:rsidRDefault="00645534" w:rsidP="00645534">
      <w:pPr>
        <w:ind w:firstLine="709"/>
        <w:jc w:val="both"/>
        <w:rPr>
          <w:rFonts w:eastAsia="Calibri"/>
          <w:lang w:eastAsia="en-US"/>
        </w:rPr>
      </w:pPr>
      <w:r w:rsidRPr="00645534">
        <w:rPr>
          <w:rFonts w:eastAsia="Calibri"/>
          <w:lang w:eastAsia="en-US"/>
        </w:rPr>
        <w:t>3) жителей Берегаевского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45534" w:rsidRPr="00645534" w:rsidRDefault="00645534" w:rsidP="00645534">
      <w:pPr>
        <w:ind w:firstLine="709"/>
        <w:jc w:val="both"/>
        <w:rPr>
          <w:rFonts w:eastAsia="Calibri"/>
          <w:lang w:eastAsia="en-US"/>
        </w:rPr>
      </w:pPr>
      <w:r w:rsidRPr="00645534">
        <w:rPr>
          <w:rFonts w:eastAsia="Calibri"/>
          <w:lang w:eastAsia="en-US"/>
        </w:rPr>
        <w:t>4. Порядок назначения и проведения опроса граждан определяется нормативным правовым актом Совета в соответствии с Законом Томской области.</w:t>
      </w:r>
    </w:p>
    <w:p w:rsidR="00645534" w:rsidRPr="00645534" w:rsidRDefault="00645534" w:rsidP="00645534">
      <w:pPr>
        <w:ind w:firstLine="709"/>
        <w:jc w:val="both"/>
        <w:rPr>
          <w:rFonts w:eastAsia="Calibri"/>
          <w:lang w:eastAsia="en-US"/>
        </w:rPr>
      </w:pPr>
      <w:r w:rsidRPr="00645534">
        <w:rPr>
          <w:rFonts w:eastAsia="Calibri"/>
          <w:lang w:eastAsia="en-US"/>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645534" w:rsidRPr="00645534" w:rsidRDefault="00645534" w:rsidP="00645534">
      <w:pPr>
        <w:ind w:firstLine="709"/>
        <w:jc w:val="both"/>
        <w:rPr>
          <w:rFonts w:eastAsia="Calibri"/>
          <w:lang w:eastAsia="en-US"/>
        </w:rPr>
      </w:pPr>
      <w:r w:rsidRPr="00645534">
        <w:rPr>
          <w:rFonts w:eastAsia="Calibri"/>
          <w:lang w:eastAsia="en-US"/>
        </w:rPr>
        <w:t>1) дата и сроки проведения опроса;</w:t>
      </w:r>
    </w:p>
    <w:p w:rsidR="00645534" w:rsidRPr="00645534" w:rsidRDefault="00645534" w:rsidP="00645534">
      <w:pPr>
        <w:ind w:firstLine="709"/>
        <w:jc w:val="both"/>
        <w:rPr>
          <w:rFonts w:eastAsia="Calibri"/>
          <w:lang w:eastAsia="en-US"/>
        </w:rPr>
      </w:pPr>
      <w:proofErr w:type="gramStart"/>
      <w:r w:rsidRPr="00645534">
        <w:rPr>
          <w:rFonts w:eastAsia="Calibri"/>
          <w:lang w:eastAsia="en-US"/>
        </w:rPr>
        <w:t>2) формулировка вопроса (вопросов), предлагаемого (предлагаемых) при проведении опроса;</w:t>
      </w:r>
      <w:proofErr w:type="gramEnd"/>
    </w:p>
    <w:p w:rsidR="00645534" w:rsidRPr="00645534" w:rsidRDefault="00645534" w:rsidP="00645534">
      <w:pPr>
        <w:ind w:firstLine="709"/>
        <w:jc w:val="both"/>
        <w:rPr>
          <w:rFonts w:eastAsia="Calibri"/>
          <w:lang w:eastAsia="en-US"/>
        </w:rPr>
      </w:pPr>
      <w:r w:rsidRPr="00645534">
        <w:rPr>
          <w:rFonts w:eastAsia="Calibri"/>
          <w:lang w:eastAsia="en-US"/>
        </w:rPr>
        <w:t>3) методика проведения опроса;</w:t>
      </w:r>
    </w:p>
    <w:p w:rsidR="00645534" w:rsidRPr="00645534" w:rsidRDefault="00645534" w:rsidP="00645534">
      <w:pPr>
        <w:ind w:firstLine="709"/>
        <w:jc w:val="both"/>
        <w:rPr>
          <w:rFonts w:eastAsia="Calibri"/>
          <w:lang w:eastAsia="en-US"/>
        </w:rPr>
      </w:pPr>
      <w:r w:rsidRPr="00645534">
        <w:rPr>
          <w:rFonts w:eastAsia="Calibri"/>
          <w:lang w:eastAsia="en-US"/>
        </w:rPr>
        <w:t>4) форма опросного листа;</w:t>
      </w:r>
    </w:p>
    <w:p w:rsidR="00645534" w:rsidRPr="00645534" w:rsidRDefault="00645534" w:rsidP="00645534">
      <w:pPr>
        <w:ind w:firstLine="709"/>
        <w:jc w:val="both"/>
        <w:rPr>
          <w:rFonts w:eastAsia="Calibri"/>
          <w:lang w:eastAsia="en-US"/>
        </w:rPr>
      </w:pPr>
      <w:r w:rsidRPr="00645534">
        <w:rPr>
          <w:rFonts w:eastAsia="Calibri"/>
          <w:lang w:eastAsia="en-US"/>
        </w:rPr>
        <w:t>5) минимальная численность жителей муниципального образования, участвующих                    в опросе;</w:t>
      </w:r>
    </w:p>
    <w:p w:rsidR="00645534" w:rsidRPr="00645534" w:rsidRDefault="00645534" w:rsidP="00645534">
      <w:pPr>
        <w:ind w:firstLine="709"/>
        <w:jc w:val="both"/>
        <w:rPr>
          <w:rFonts w:eastAsia="Calibri"/>
          <w:lang w:eastAsia="en-US"/>
        </w:rPr>
      </w:pPr>
      <w:r w:rsidRPr="00645534">
        <w:rPr>
          <w:rFonts w:eastAsia="Calibri"/>
          <w:lang w:eastAsia="en-US"/>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Берегаевского сельского поселения в информационно-телекоммуникационной сети «Интернет».</w:t>
      </w:r>
    </w:p>
    <w:p w:rsidR="00645534" w:rsidRPr="00645534" w:rsidRDefault="00645534" w:rsidP="00645534">
      <w:pPr>
        <w:ind w:firstLine="709"/>
        <w:jc w:val="both"/>
        <w:rPr>
          <w:rFonts w:eastAsia="Calibri"/>
          <w:lang w:eastAsia="en-US"/>
        </w:rPr>
      </w:pPr>
      <w:r w:rsidRPr="00645534">
        <w:rPr>
          <w:rFonts w:eastAsia="Calibri"/>
          <w:lang w:eastAsia="en-US"/>
        </w:rPr>
        <w:lastRenderedPageBreak/>
        <w:t>6. Жители Берегаевского сельского поселения должны быть проинформированы                          о проведении опроса граждан не менее чем за 10 дней до его проведения.</w:t>
      </w:r>
    </w:p>
    <w:p w:rsidR="00645534" w:rsidRPr="00645534" w:rsidRDefault="00645534" w:rsidP="00645534">
      <w:pPr>
        <w:ind w:firstLine="709"/>
        <w:jc w:val="both"/>
        <w:rPr>
          <w:rFonts w:eastAsia="Calibri"/>
          <w:lang w:eastAsia="en-US"/>
        </w:rPr>
      </w:pPr>
      <w:r w:rsidRPr="00645534">
        <w:rPr>
          <w:rFonts w:eastAsia="Calibri"/>
          <w:lang w:eastAsia="en-US"/>
        </w:rPr>
        <w:t>7. Финансирование мероприятий, связанных с подготовкой и проведением опроса граждан, осуществляется:</w:t>
      </w:r>
    </w:p>
    <w:p w:rsidR="00645534" w:rsidRPr="00645534" w:rsidRDefault="00645534" w:rsidP="00645534">
      <w:pPr>
        <w:ind w:firstLine="709"/>
        <w:jc w:val="both"/>
        <w:rPr>
          <w:rFonts w:eastAsia="Calibri"/>
          <w:lang w:eastAsia="en-US"/>
        </w:rPr>
      </w:pPr>
      <w:r w:rsidRPr="00645534">
        <w:rPr>
          <w:rFonts w:eastAsia="Calibri"/>
          <w:lang w:eastAsia="en-US"/>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45534" w:rsidRPr="00645534" w:rsidRDefault="00645534" w:rsidP="00645534">
      <w:pPr>
        <w:ind w:firstLine="709"/>
        <w:jc w:val="both"/>
        <w:rPr>
          <w:rFonts w:eastAsia="Calibri"/>
          <w:lang w:eastAsia="en-US"/>
        </w:rPr>
      </w:pPr>
      <w:r w:rsidRPr="00645534">
        <w:rPr>
          <w:rFonts w:eastAsia="Calibri"/>
          <w:lang w:eastAsia="en-US"/>
        </w:rPr>
        <w:t>2) за счет средств бюджета Томской области - при проведении опроса по инициативе органов государственной власти Томской области</w:t>
      </w:r>
      <w:proofErr w:type="gramStart"/>
      <w:r>
        <w:rPr>
          <w:rFonts w:eastAsia="Calibri"/>
          <w:lang w:eastAsia="en-US"/>
        </w:rPr>
        <w:t>.</w:t>
      </w:r>
      <w:r w:rsidRPr="00645534">
        <w:rPr>
          <w:rFonts w:eastAsia="Calibri"/>
          <w:lang w:eastAsia="en-US"/>
        </w:rPr>
        <w:t>»;</w:t>
      </w:r>
      <w:proofErr w:type="gramEnd"/>
    </w:p>
    <w:p w:rsidR="00645534" w:rsidRPr="00645534" w:rsidRDefault="00645534" w:rsidP="00645534">
      <w:pPr>
        <w:ind w:firstLine="709"/>
        <w:jc w:val="both"/>
        <w:rPr>
          <w:rFonts w:eastAsia="Calibri"/>
          <w:lang w:eastAsia="en-US"/>
        </w:rPr>
      </w:pPr>
      <w:r w:rsidRPr="00645534">
        <w:rPr>
          <w:rFonts w:eastAsia="Calibri"/>
          <w:lang w:eastAsia="en-US"/>
        </w:rPr>
        <w:t>8) Устав дополнить статьёй 35.1 следующего содержания:</w:t>
      </w:r>
    </w:p>
    <w:p w:rsidR="00645534" w:rsidRPr="00645534" w:rsidRDefault="00645534" w:rsidP="00645534">
      <w:pPr>
        <w:ind w:firstLine="709"/>
        <w:jc w:val="both"/>
        <w:rPr>
          <w:rFonts w:eastAsia="Calibri"/>
          <w:lang w:eastAsia="en-US"/>
        </w:rPr>
      </w:pPr>
      <w:r w:rsidRPr="00645534">
        <w:rPr>
          <w:rFonts w:eastAsia="Calibri"/>
          <w:lang w:eastAsia="en-US"/>
        </w:rPr>
        <w:t>«Статья 35.1 Финансовое и иное обеспечение реализации инициативных проектов</w:t>
      </w:r>
    </w:p>
    <w:p w:rsidR="00645534" w:rsidRPr="00645534" w:rsidRDefault="00645534" w:rsidP="00645534">
      <w:pPr>
        <w:ind w:firstLine="709"/>
        <w:jc w:val="both"/>
        <w:rPr>
          <w:rFonts w:eastAsia="Calibri"/>
          <w:lang w:eastAsia="en-US"/>
        </w:rPr>
      </w:pPr>
      <w:r w:rsidRPr="00645534">
        <w:rPr>
          <w:rFonts w:eastAsia="Calibri"/>
          <w:lang w:eastAsia="en-US"/>
        </w:rPr>
        <w:t xml:space="preserve">1. </w:t>
      </w:r>
      <w:proofErr w:type="gramStart"/>
      <w:r w:rsidRPr="00645534">
        <w:rPr>
          <w:rFonts w:eastAsia="Calibri"/>
          <w:lang w:eastAsia="en-US"/>
        </w:rPr>
        <w:t>Источником финансового обеспечения реализации инициативных проектов, предусмотренных статьей 26.1 Федерального закона от 06.10.2003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Томской области, предоставленных в целях финансового обеспечения соответствующих расходных обязательств</w:t>
      </w:r>
      <w:proofErr w:type="gramEnd"/>
      <w:r w:rsidRPr="00645534">
        <w:rPr>
          <w:rFonts w:eastAsia="Calibri"/>
          <w:lang w:eastAsia="en-US"/>
        </w:rPr>
        <w:t xml:space="preserve"> муниципального образования.</w:t>
      </w:r>
    </w:p>
    <w:p w:rsidR="00645534" w:rsidRPr="00645534" w:rsidRDefault="00645534" w:rsidP="00645534">
      <w:pPr>
        <w:ind w:firstLine="709"/>
        <w:jc w:val="both"/>
        <w:rPr>
          <w:rFonts w:eastAsia="Calibri"/>
          <w:lang w:eastAsia="en-US"/>
        </w:rPr>
      </w:pPr>
      <w:r w:rsidRPr="00645534">
        <w:rPr>
          <w:rFonts w:eastAsia="Calibri"/>
          <w:lang w:eastAsia="en-US"/>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645534" w:rsidRPr="00645534" w:rsidRDefault="00645534" w:rsidP="00645534">
      <w:pPr>
        <w:ind w:firstLine="709"/>
        <w:jc w:val="both"/>
        <w:rPr>
          <w:rFonts w:eastAsia="Calibri"/>
          <w:lang w:eastAsia="en-US"/>
        </w:rPr>
      </w:pPr>
      <w:r w:rsidRPr="00645534">
        <w:rPr>
          <w:rFonts w:eastAsia="Calibri"/>
          <w:lang w:eastAsia="en-US"/>
        </w:rPr>
        <w:t>3. В случае</w:t>
      </w:r>
      <w:proofErr w:type="gramStart"/>
      <w:r w:rsidRPr="00645534">
        <w:rPr>
          <w:rFonts w:eastAsia="Calibri"/>
          <w:lang w:eastAsia="en-US"/>
        </w:rPr>
        <w:t>,</w:t>
      </w:r>
      <w:proofErr w:type="gramEnd"/>
      <w:r w:rsidRPr="00645534">
        <w:rPr>
          <w:rFonts w:eastAsia="Calibri"/>
          <w:lang w:eastAsia="en-US"/>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45534" w:rsidRPr="00645534" w:rsidRDefault="00645534" w:rsidP="00645534">
      <w:pPr>
        <w:ind w:firstLine="709"/>
        <w:jc w:val="both"/>
        <w:rPr>
          <w:rFonts w:eastAsia="Calibri"/>
          <w:lang w:eastAsia="en-US"/>
        </w:rPr>
      </w:pPr>
      <w:r w:rsidRPr="00645534">
        <w:rPr>
          <w:rFonts w:eastAsia="Calibri"/>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645534" w:rsidRPr="00645534" w:rsidRDefault="00645534" w:rsidP="00645534">
      <w:pPr>
        <w:ind w:firstLine="709"/>
        <w:jc w:val="both"/>
        <w:rPr>
          <w:rFonts w:eastAsia="Calibri"/>
          <w:lang w:eastAsia="en-US"/>
        </w:rPr>
      </w:pPr>
      <w:r w:rsidRPr="00645534">
        <w:rPr>
          <w:rFonts w:eastAsia="Calibri"/>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645534">
        <w:rPr>
          <w:rFonts w:eastAsia="Calibri"/>
          <w:lang w:eastAsia="en-US"/>
        </w:rPr>
        <w:t>.».</w:t>
      </w:r>
      <w:proofErr w:type="gramEnd"/>
    </w:p>
    <w:p w:rsidR="00645534" w:rsidRPr="00645534" w:rsidRDefault="00645534" w:rsidP="00645534">
      <w:pPr>
        <w:ind w:firstLine="709"/>
        <w:jc w:val="both"/>
        <w:rPr>
          <w:rFonts w:eastAsia="Calibri"/>
          <w:lang w:eastAsia="en-US"/>
        </w:rPr>
      </w:pPr>
      <w:r w:rsidRPr="00645534">
        <w:rPr>
          <w:rFonts w:eastAsia="Calibri"/>
          <w:lang w:eastAsia="en-US"/>
        </w:rPr>
        <w:t>2. Настоящее решение вступает в силу со дня его официального опубликования</w:t>
      </w:r>
      <w:r w:rsidRPr="00645534">
        <w:rPr>
          <w:rFonts w:ascii="Arial Unicode MS" w:eastAsia="Arial Unicode MS" w:hAnsi="Arial Unicode MS" w:cs="Arial Unicode MS"/>
          <w:color w:val="000000"/>
          <w:lang w:val="ru"/>
        </w:rPr>
        <w:t xml:space="preserve"> </w:t>
      </w:r>
      <w:r w:rsidRPr="00645534">
        <w:rPr>
          <w:rFonts w:ascii="Arial Unicode MS" w:eastAsia="Arial Unicode MS" w:hAnsi="Arial Unicode MS" w:cs="Arial Unicode MS"/>
          <w:color w:val="000000"/>
        </w:rPr>
        <w:t xml:space="preserve">                                     </w:t>
      </w:r>
      <w:r w:rsidRPr="00645534">
        <w:rPr>
          <w:rFonts w:eastAsia="Calibri"/>
          <w:lang w:eastAsia="en-US"/>
        </w:rPr>
        <w:t>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w:t>
      </w:r>
    </w:p>
    <w:p w:rsidR="00645534" w:rsidRPr="00645534" w:rsidRDefault="00645534" w:rsidP="00645534">
      <w:pPr>
        <w:ind w:firstLine="709"/>
        <w:jc w:val="both"/>
        <w:rPr>
          <w:rFonts w:eastAsia="Calibri"/>
          <w:lang w:eastAsia="en-US"/>
        </w:rPr>
      </w:pPr>
      <w:r w:rsidRPr="00645534">
        <w:rPr>
          <w:rFonts w:eastAsia="Calibri"/>
          <w:lang w:eastAsia="en-US"/>
        </w:rPr>
        <w:t>3. Настоящее решение направить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645534" w:rsidRPr="00645534" w:rsidRDefault="00645534" w:rsidP="00645534">
      <w:pPr>
        <w:ind w:firstLine="709"/>
        <w:jc w:val="both"/>
        <w:rPr>
          <w:rFonts w:eastAsia="Calibri"/>
          <w:lang w:eastAsia="en-US"/>
        </w:rPr>
      </w:pPr>
      <w:r w:rsidRPr="00645534">
        <w:rPr>
          <w:rFonts w:eastAsia="Calibri"/>
          <w:lang w:eastAsia="en-US"/>
        </w:rPr>
        <w:t>4. Поручить Администрации Берегаевского сельского поселения обеспечить официальное опубликование настоящего решения после его государственной регистрации.</w:t>
      </w:r>
    </w:p>
    <w:p w:rsidR="00645534" w:rsidRPr="00645534" w:rsidRDefault="00645534" w:rsidP="00645534">
      <w:pPr>
        <w:widowControl w:val="0"/>
        <w:autoSpaceDE w:val="0"/>
        <w:autoSpaceDN w:val="0"/>
        <w:adjustRightInd w:val="0"/>
        <w:ind w:firstLine="709"/>
        <w:jc w:val="both"/>
        <w:rPr>
          <w:rFonts w:ascii="Times New Roman CYR" w:hAnsi="Times New Roman CYR" w:cs="Times New Roman CYR"/>
          <w:bCs/>
        </w:rPr>
      </w:pPr>
      <w:r w:rsidRPr="00645534">
        <w:rPr>
          <w:rFonts w:ascii="Times New Roman CYR" w:hAnsi="Times New Roman CYR" w:cs="Times New Roman CYR"/>
        </w:rPr>
        <w:t xml:space="preserve">5. </w:t>
      </w:r>
      <w:r w:rsidRPr="00645534">
        <w:rPr>
          <w:rFonts w:ascii="Times New Roman CYR" w:hAnsi="Times New Roman CYR" w:cs="Times New Roman CYR"/>
          <w:bCs/>
        </w:rPr>
        <w:t>Контроль исполнения настоящего решения возложить на правовую комиссию Совета Берегаевского сельского поселения.</w:t>
      </w:r>
    </w:p>
    <w:p w:rsidR="00405823" w:rsidRDefault="00405823" w:rsidP="00405823">
      <w:pPr>
        <w:rPr>
          <w:color w:val="000000"/>
          <w:sz w:val="22"/>
          <w:szCs w:val="22"/>
          <w:lang w:eastAsia="en-US"/>
        </w:rPr>
      </w:pPr>
    </w:p>
    <w:p w:rsidR="00405823" w:rsidRPr="00405823" w:rsidRDefault="00405823" w:rsidP="00405823">
      <w:pPr>
        <w:rPr>
          <w:color w:val="000000"/>
          <w:sz w:val="22"/>
          <w:szCs w:val="22"/>
          <w:lang w:eastAsia="en-US"/>
        </w:rPr>
      </w:pPr>
    </w:p>
    <w:p w:rsidR="00405823" w:rsidRPr="00405823" w:rsidRDefault="00405823" w:rsidP="00405823">
      <w:pPr>
        <w:rPr>
          <w:color w:val="000000"/>
          <w:sz w:val="22"/>
          <w:szCs w:val="22"/>
          <w:lang w:eastAsia="en-US"/>
        </w:rPr>
      </w:pPr>
      <w:r w:rsidRPr="00405823">
        <w:rPr>
          <w:color w:val="000000"/>
          <w:sz w:val="22"/>
          <w:szCs w:val="22"/>
          <w:lang w:eastAsia="en-US"/>
        </w:rPr>
        <w:t>Глава поселения,</w:t>
      </w:r>
    </w:p>
    <w:p w:rsidR="00405823" w:rsidRPr="00405823" w:rsidRDefault="00405823" w:rsidP="00405823">
      <w:pPr>
        <w:rPr>
          <w:color w:val="000000"/>
          <w:sz w:val="22"/>
          <w:szCs w:val="22"/>
          <w:lang w:eastAsia="en-US"/>
        </w:rPr>
      </w:pPr>
      <w:r w:rsidRPr="00405823">
        <w:rPr>
          <w:color w:val="000000"/>
          <w:sz w:val="22"/>
          <w:szCs w:val="22"/>
          <w:lang w:eastAsia="en-US"/>
        </w:rPr>
        <w:t>Председатель Совета Берегаевского</w:t>
      </w:r>
    </w:p>
    <w:p w:rsidR="00A0063F" w:rsidRPr="00405823" w:rsidRDefault="00405823" w:rsidP="00405823">
      <w:pPr>
        <w:jc w:val="both"/>
        <w:rPr>
          <w:rFonts w:eastAsia="Arial Unicode MS"/>
          <w:color w:val="000000"/>
          <w:sz w:val="22"/>
          <w:szCs w:val="22"/>
        </w:rPr>
      </w:pPr>
      <w:r w:rsidRPr="00405823">
        <w:rPr>
          <w:color w:val="000000"/>
          <w:sz w:val="22"/>
          <w:szCs w:val="22"/>
          <w:lang w:eastAsia="en-US"/>
        </w:rPr>
        <w:t xml:space="preserve">сельского поселения                                                                                                     О.А. </w:t>
      </w:r>
      <w:proofErr w:type="spellStart"/>
      <w:r w:rsidRPr="00405823">
        <w:rPr>
          <w:color w:val="000000"/>
          <w:sz w:val="22"/>
          <w:szCs w:val="22"/>
          <w:lang w:eastAsia="en-US"/>
        </w:rPr>
        <w:t>Жендарев</w:t>
      </w:r>
      <w:proofErr w:type="spellEnd"/>
    </w:p>
    <w:p w:rsidR="00A0063F" w:rsidRDefault="00A0063F" w:rsidP="00A0063F">
      <w:pPr>
        <w:rPr>
          <w:sz w:val="20"/>
          <w:szCs w:val="20"/>
        </w:rPr>
      </w:pPr>
    </w:p>
    <w:p w:rsidR="00405823" w:rsidRPr="00A0063F" w:rsidRDefault="00405823" w:rsidP="00A0063F">
      <w:pPr>
        <w:rPr>
          <w:sz w:val="20"/>
          <w:szCs w:val="20"/>
        </w:rPr>
      </w:pPr>
    </w:p>
    <w:p w:rsidR="00A0063F" w:rsidRPr="00A0063F" w:rsidRDefault="00A0063F" w:rsidP="00A0063F">
      <w:pPr>
        <w:rPr>
          <w:sz w:val="20"/>
          <w:szCs w:val="20"/>
        </w:rPr>
      </w:pPr>
    </w:p>
    <w:tbl>
      <w:tblPr>
        <w:tblpPr w:leftFromText="180" w:rightFromText="180" w:vertAnchor="text" w:horzAnchor="margin" w:tblpXSpec="center" w:tblpY="120"/>
        <w:tblW w:w="10548" w:type="dxa"/>
        <w:tblBorders>
          <w:top w:val="thinThickSmallGap" w:sz="24" w:space="0" w:color="auto"/>
        </w:tblBorders>
        <w:tblLook w:val="04A0" w:firstRow="1" w:lastRow="0" w:firstColumn="1" w:lastColumn="0" w:noHBand="0" w:noVBand="1"/>
      </w:tblPr>
      <w:tblGrid>
        <w:gridCol w:w="10548"/>
      </w:tblGrid>
      <w:tr w:rsidR="00405823" w:rsidRPr="00D933D9" w:rsidTr="00405823">
        <w:trPr>
          <w:trHeight w:val="20"/>
        </w:trPr>
        <w:tc>
          <w:tcPr>
            <w:tcW w:w="10548" w:type="dxa"/>
            <w:tcBorders>
              <w:top w:val="thinThickSmallGap" w:sz="24" w:space="0" w:color="auto"/>
              <w:left w:val="nil"/>
              <w:bottom w:val="nil"/>
              <w:right w:val="nil"/>
            </w:tcBorders>
            <w:hideMark/>
          </w:tcPr>
          <w:p w:rsidR="00405823" w:rsidRPr="00D933D9" w:rsidRDefault="00405823" w:rsidP="00405823">
            <w:pPr>
              <w:rPr>
                <w:sz w:val="20"/>
                <w:szCs w:val="20"/>
              </w:rPr>
            </w:pPr>
            <w:r>
              <w:rPr>
                <w:sz w:val="20"/>
                <w:szCs w:val="20"/>
              </w:rPr>
              <w:t xml:space="preserve"> </w:t>
            </w:r>
            <w:r w:rsidRPr="00D933D9">
              <w:rPr>
                <w:sz w:val="20"/>
                <w:szCs w:val="20"/>
              </w:rPr>
              <w:t xml:space="preserve">   </w:t>
            </w:r>
            <w:r>
              <w:rPr>
                <w:sz w:val="20"/>
                <w:szCs w:val="20"/>
              </w:rPr>
              <w:t xml:space="preserve"> </w:t>
            </w:r>
            <w:r w:rsidRPr="00D933D9">
              <w:rPr>
                <w:sz w:val="20"/>
                <w:szCs w:val="20"/>
              </w:rPr>
              <w:t xml:space="preserve"> </w:t>
            </w:r>
            <w:r>
              <w:rPr>
                <w:sz w:val="20"/>
                <w:szCs w:val="20"/>
              </w:rPr>
              <w:t>О</w:t>
            </w:r>
            <w:r w:rsidRPr="00D933D9">
              <w:rPr>
                <w:sz w:val="20"/>
                <w:szCs w:val="20"/>
              </w:rPr>
              <w:t xml:space="preserve">тветственный за выпуск  Коновальчик Н.Н.                                                                    </w:t>
            </w:r>
            <w:r>
              <w:rPr>
                <w:sz w:val="20"/>
                <w:szCs w:val="20"/>
              </w:rPr>
              <w:t xml:space="preserve">                      </w:t>
            </w:r>
            <w:r w:rsidRPr="00D933D9">
              <w:rPr>
                <w:sz w:val="20"/>
                <w:szCs w:val="20"/>
              </w:rPr>
              <w:t>Бесплатно</w:t>
            </w:r>
          </w:p>
        </w:tc>
      </w:tr>
    </w:tbl>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Default="00A0063F" w:rsidP="00A0063F">
      <w:pPr>
        <w:rPr>
          <w:sz w:val="20"/>
          <w:szCs w:val="20"/>
        </w:rPr>
      </w:pPr>
    </w:p>
    <w:p w:rsidR="00A0063F" w:rsidRDefault="00A0063F" w:rsidP="00A0063F">
      <w:pPr>
        <w:rPr>
          <w:sz w:val="20"/>
          <w:szCs w:val="20"/>
        </w:rPr>
      </w:pPr>
    </w:p>
    <w:p w:rsidR="00A0063F" w:rsidRPr="00A0063F" w:rsidRDefault="00A0063F" w:rsidP="00A0063F">
      <w:pPr>
        <w:rPr>
          <w:sz w:val="20"/>
          <w:szCs w:val="20"/>
        </w:rPr>
      </w:pPr>
    </w:p>
    <w:sectPr w:rsidR="00A0063F" w:rsidRPr="00A0063F" w:rsidSect="00405823">
      <w:pgSz w:w="11906" w:h="16838"/>
      <w:pgMar w:top="851" w:right="567" w:bottom="851"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3B6" w:rsidRDefault="003823B6">
      <w:r>
        <w:separator/>
      </w:r>
    </w:p>
  </w:endnote>
  <w:endnote w:type="continuationSeparator" w:id="0">
    <w:p w:rsidR="003823B6" w:rsidRDefault="0038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3B6" w:rsidRDefault="003823B6">
      <w:r>
        <w:separator/>
      </w:r>
    </w:p>
  </w:footnote>
  <w:footnote w:type="continuationSeparator" w:id="0">
    <w:p w:rsidR="003823B6" w:rsidRDefault="00382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0EE6FA"/>
    <w:lvl w:ilvl="0">
      <w:start w:val="1"/>
      <w:numFmt w:val="decimal"/>
      <w:lvlText w:val="%1."/>
      <w:lvlJc w:val="left"/>
      <w:pPr>
        <w:tabs>
          <w:tab w:val="num" w:pos="1492"/>
        </w:tabs>
        <w:ind w:left="1492" w:hanging="360"/>
      </w:pPr>
    </w:lvl>
  </w:abstractNum>
  <w:abstractNum w:abstractNumId="1">
    <w:nsid w:val="FFFFFF7D"/>
    <w:multiLevelType w:val="singleLevel"/>
    <w:tmpl w:val="347825C0"/>
    <w:lvl w:ilvl="0">
      <w:start w:val="1"/>
      <w:numFmt w:val="decimal"/>
      <w:lvlText w:val="%1."/>
      <w:lvlJc w:val="left"/>
      <w:pPr>
        <w:tabs>
          <w:tab w:val="num" w:pos="1209"/>
        </w:tabs>
        <w:ind w:left="1209" w:hanging="360"/>
      </w:pPr>
    </w:lvl>
  </w:abstractNum>
  <w:abstractNum w:abstractNumId="2">
    <w:nsid w:val="FFFFFF7E"/>
    <w:multiLevelType w:val="singleLevel"/>
    <w:tmpl w:val="B05C2BC2"/>
    <w:lvl w:ilvl="0">
      <w:start w:val="1"/>
      <w:numFmt w:val="decimal"/>
      <w:lvlText w:val="%1."/>
      <w:lvlJc w:val="left"/>
      <w:pPr>
        <w:tabs>
          <w:tab w:val="num" w:pos="926"/>
        </w:tabs>
        <w:ind w:left="926" w:hanging="360"/>
      </w:pPr>
    </w:lvl>
  </w:abstractNum>
  <w:abstractNum w:abstractNumId="3">
    <w:nsid w:val="FFFFFF7F"/>
    <w:multiLevelType w:val="singleLevel"/>
    <w:tmpl w:val="A46AE0C6"/>
    <w:lvl w:ilvl="0">
      <w:start w:val="1"/>
      <w:numFmt w:val="decimal"/>
      <w:lvlText w:val="%1."/>
      <w:lvlJc w:val="left"/>
      <w:pPr>
        <w:tabs>
          <w:tab w:val="num" w:pos="643"/>
        </w:tabs>
        <w:ind w:left="643" w:hanging="360"/>
      </w:pPr>
    </w:lvl>
  </w:abstractNum>
  <w:abstractNum w:abstractNumId="4">
    <w:nsid w:val="FFFFFF80"/>
    <w:multiLevelType w:val="singleLevel"/>
    <w:tmpl w:val="42C26B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642C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1023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844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5667DA"/>
    <w:lvl w:ilvl="0">
      <w:start w:val="1"/>
      <w:numFmt w:val="decimal"/>
      <w:lvlText w:val="%1."/>
      <w:lvlJc w:val="left"/>
      <w:pPr>
        <w:tabs>
          <w:tab w:val="num" w:pos="360"/>
        </w:tabs>
        <w:ind w:left="360" w:hanging="360"/>
      </w:pPr>
    </w:lvl>
  </w:abstractNum>
  <w:abstractNum w:abstractNumId="9">
    <w:nsid w:val="FFFFFF89"/>
    <w:multiLevelType w:val="singleLevel"/>
    <w:tmpl w:val="D9C639B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2">
    <w:nsid w:val="077E13C8"/>
    <w:multiLevelType w:val="hybridMultilevel"/>
    <w:tmpl w:val="62C82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0C4D111B"/>
    <w:multiLevelType w:val="hybridMultilevel"/>
    <w:tmpl w:val="C486CEB8"/>
    <w:lvl w:ilvl="0" w:tplc="FA7898E2">
      <w:start w:val="1"/>
      <w:numFmt w:val="bullet"/>
      <w:lvlText w:val="-"/>
      <w:lvlJc w:val="left"/>
      <w:pPr>
        <w:ind w:left="720" w:hanging="360"/>
      </w:pPr>
      <w:rPr>
        <w:rFonts w:hint="default"/>
      </w:rPr>
    </w:lvl>
    <w:lvl w:ilvl="1" w:tplc="FA7898E2">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C87F85"/>
    <w:multiLevelType w:val="hybridMultilevel"/>
    <w:tmpl w:val="6922CB8A"/>
    <w:lvl w:ilvl="0" w:tplc="EA625DDA">
      <w:start w:val="1"/>
      <w:numFmt w:val="decimal"/>
      <w:lvlText w:val="%1."/>
      <w:lvlJc w:val="left"/>
      <w:pPr>
        <w:tabs>
          <w:tab w:val="num" w:pos="1573"/>
        </w:tabs>
        <w:ind w:left="1573" w:hanging="1005"/>
      </w:pPr>
      <w:rPr>
        <w:rFonts w:ascii="Arial" w:hAnsi="Arial" w:cs="Arial"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4634B23"/>
    <w:multiLevelType w:val="multilevel"/>
    <w:tmpl w:val="CCB030F6"/>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21">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19CF4369"/>
    <w:multiLevelType w:val="hybridMultilevel"/>
    <w:tmpl w:val="DCCC3EF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A747871"/>
    <w:multiLevelType w:val="hybridMultilevel"/>
    <w:tmpl w:val="2A54667C"/>
    <w:lvl w:ilvl="0" w:tplc="18CCC626">
      <w:start w:val="1"/>
      <w:numFmt w:val="decimal"/>
      <w:lvlText w:val="%1."/>
      <w:lvlJc w:val="left"/>
      <w:pPr>
        <w:ind w:left="1710" w:hanging="990"/>
      </w:pPr>
      <w:rPr>
        <w:rFonts w:ascii="Times New Roman" w:eastAsia="Calibri" w:hAnsi="Times New Roman" w:cs="Times New Roman"/>
        <w:b/>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7">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0124F4E"/>
    <w:multiLevelType w:val="multilevel"/>
    <w:tmpl w:val="830017BE"/>
    <w:lvl w:ilvl="0">
      <w:start w:val="53"/>
      <w:numFmt w:val="decimal"/>
      <w:lvlText w:val="%1."/>
      <w:lvlJc w:val="left"/>
      <w:pPr>
        <w:ind w:left="1211" w:hanging="360"/>
      </w:pPr>
      <w:rPr>
        <w:rFonts w:cs="Times New Roman" w:hint="default"/>
      </w:rPr>
    </w:lvl>
    <w:lvl w:ilvl="1">
      <w:start w:val="1"/>
      <w:numFmt w:val="decimal"/>
      <w:isLgl/>
      <w:lvlText w:val="%1.%2."/>
      <w:lvlJc w:val="left"/>
      <w:pPr>
        <w:ind w:left="1189" w:hanging="48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9">
    <w:nsid w:val="32802801"/>
    <w:multiLevelType w:val="hybridMultilevel"/>
    <w:tmpl w:val="EDAEEAC8"/>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91C1834"/>
    <w:multiLevelType w:val="hybridMultilevel"/>
    <w:tmpl w:val="6FE8B1E4"/>
    <w:lvl w:ilvl="0" w:tplc="1730004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4AC52E43"/>
    <w:multiLevelType w:val="multilevel"/>
    <w:tmpl w:val="E31AF7D6"/>
    <w:lvl w:ilvl="0">
      <w:start w:val="1"/>
      <w:numFmt w:val="decimal"/>
      <w:lvlText w:val="%1."/>
      <w:lvlJc w:val="left"/>
      <w:pPr>
        <w:tabs>
          <w:tab w:val="num" w:pos="1715"/>
        </w:tabs>
        <w:ind w:left="1715" w:hanging="1005"/>
      </w:pPr>
      <w:rPr>
        <w:rFonts w:ascii="Arial" w:hAnsi="Arial" w:cs="Arial" w:hint="default"/>
        <w:b w:val="0"/>
        <w:i w:val="0"/>
        <w:strike w:val="0"/>
        <w:color w:val="auto"/>
        <w:sz w:val="24"/>
        <w:szCs w:val="24"/>
      </w:rPr>
    </w:lvl>
    <w:lvl w:ilvl="1">
      <w:start w:val="3"/>
      <w:numFmt w:val="decimal"/>
      <w:isLgl/>
      <w:lvlText w:val="%1.%2."/>
      <w:lvlJc w:val="left"/>
      <w:pPr>
        <w:ind w:left="1211" w:hanging="360"/>
      </w:pPr>
      <w:rPr>
        <w:rFonts w:hint="default"/>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3">
    <w:nsid w:val="55FB47B9"/>
    <w:multiLevelType w:val="multilevel"/>
    <w:tmpl w:val="60A40ACA"/>
    <w:lvl w:ilvl="0">
      <w:start w:val="2"/>
      <w:numFmt w:val="decimal"/>
      <w:lvlText w:val="%1."/>
      <w:lvlJc w:val="left"/>
      <w:pPr>
        <w:ind w:left="2815" w:hanging="360"/>
      </w:pPr>
      <w:rPr>
        <w:rFonts w:hint="default"/>
        <w:color w:val="000000"/>
      </w:rPr>
    </w:lvl>
    <w:lvl w:ilvl="1">
      <w:start w:val="5"/>
      <w:numFmt w:val="decimal"/>
      <w:isLgl/>
      <w:lvlText w:val="%1.%2"/>
      <w:lvlJc w:val="left"/>
      <w:pPr>
        <w:ind w:left="2815" w:hanging="360"/>
      </w:pPr>
      <w:rPr>
        <w:rFonts w:hint="default"/>
      </w:rPr>
    </w:lvl>
    <w:lvl w:ilvl="2">
      <w:start w:val="1"/>
      <w:numFmt w:val="decimal"/>
      <w:isLgl/>
      <w:lvlText w:val="%1.%2.%3"/>
      <w:lvlJc w:val="left"/>
      <w:pPr>
        <w:ind w:left="3175" w:hanging="720"/>
      </w:pPr>
      <w:rPr>
        <w:rFonts w:hint="default"/>
      </w:rPr>
    </w:lvl>
    <w:lvl w:ilvl="3">
      <w:start w:val="1"/>
      <w:numFmt w:val="decimal"/>
      <w:isLgl/>
      <w:lvlText w:val="%1.%2.%3.%4"/>
      <w:lvlJc w:val="left"/>
      <w:pPr>
        <w:ind w:left="3175" w:hanging="720"/>
      </w:pPr>
      <w:rPr>
        <w:rFonts w:hint="default"/>
      </w:rPr>
    </w:lvl>
    <w:lvl w:ilvl="4">
      <w:start w:val="1"/>
      <w:numFmt w:val="decimal"/>
      <w:isLgl/>
      <w:lvlText w:val="%1.%2.%3.%4.%5"/>
      <w:lvlJc w:val="left"/>
      <w:pPr>
        <w:ind w:left="3535"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3895" w:hanging="1440"/>
      </w:pPr>
      <w:rPr>
        <w:rFonts w:hint="default"/>
      </w:rPr>
    </w:lvl>
    <w:lvl w:ilvl="7">
      <w:start w:val="1"/>
      <w:numFmt w:val="decimal"/>
      <w:isLgl/>
      <w:lvlText w:val="%1.%2.%3.%4.%5.%6.%7.%8"/>
      <w:lvlJc w:val="left"/>
      <w:pPr>
        <w:ind w:left="3895" w:hanging="1440"/>
      </w:pPr>
      <w:rPr>
        <w:rFonts w:hint="default"/>
      </w:rPr>
    </w:lvl>
    <w:lvl w:ilvl="8">
      <w:start w:val="1"/>
      <w:numFmt w:val="decimal"/>
      <w:isLgl/>
      <w:lvlText w:val="%1.%2.%3.%4.%5.%6.%7.%8.%9"/>
      <w:lvlJc w:val="left"/>
      <w:pPr>
        <w:ind w:left="4255" w:hanging="1800"/>
      </w:pPr>
      <w:rPr>
        <w:rFonts w:hint="default"/>
      </w:rPr>
    </w:lvl>
  </w:abstractNum>
  <w:abstractNum w:abstractNumId="34">
    <w:nsid w:val="562E7B0C"/>
    <w:multiLevelType w:val="multilevel"/>
    <w:tmpl w:val="87400B3C"/>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72310904"/>
    <w:multiLevelType w:val="hybridMultilevel"/>
    <w:tmpl w:val="6922CB8A"/>
    <w:lvl w:ilvl="0" w:tplc="EA625DDA">
      <w:start w:val="1"/>
      <w:numFmt w:val="decimal"/>
      <w:lvlText w:val="%1."/>
      <w:lvlJc w:val="left"/>
      <w:pPr>
        <w:tabs>
          <w:tab w:val="num" w:pos="1573"/>
        </w:tabs>
        <w:ind w:left="1573" w:hanging="1005"/>
      </w:pPr>
      <w:rPr>
        <w:rFonts w:ascii="Arial" w:hAnsi="Arial" w:cs="Arial"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7">
    <w:nsid w:val="74233EB7"/>
    <w:multiLevelType w:val="hybridMultilevel"/>
    <w:tmpl w:val="41A24002"/>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E4E4DD1"/>
    <w:multiLevelType w:val="hybridMultilevel"/>
    <w:tmpl w:val="2AD21EDC"/>
    <w:lvl w:ilvl="0" w:tplc="FA7898E2">
      <w:start w:val="1"/>
      <w:numFmt w:val="bullet"/>
      <w:lvlText w:val="-"/>
      <w:lvlJc w:val="left"/>
      <w:pPr>
        <w:tabs>
          <w:tab w:val="num" w:pos="900"/>
        </w:tabs>
        <w:ind w:left="900" w:hanging="360"/>
      </w:pPr>
      <w:rPr>
        <w:rFonts w:hint="default"/>
      </w:rPr>
    </w:lvl>
    <w:lvl w:ilvl="1" w:tplc="2526896C">
      <w:start w:val="1"/>
      <w:numFmt w:val="bullet"/>
      <w:lvlText w:val=""/>
      <w:lvlJc w:val="left"/>
      <w:pPr>
        <w:tabs>
          <w:tab w:val="num" w:pos="1440"/>
        </w:tabs>
        <w:ind w:left="1440" w:hanging="360"/>
      </w:pPr>
      <w:rPr>
        <w:rFonts w:ascii="Symbol" w:eastAsia="Calibri" w:hAnsi="Symbol" w:cs="Times New Roman"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7"/>
  </w:num>
  <w:num w:numId="3">
    <w:abstractNumId w:val="26"/>
  </w:num>
  <w:num w:numId="4">
    <w:abstractNumId w:val="11"/>
  </w:num>
  <w:num w:numId="5">
    <w:abstractNumId w:val="15"/>
  </w:num>
  <w:num w:numId="6">
    <w:abstractNumId w:val="31"/>
  </w:num>
  <w:num w:numId="7">
    <w:abstractNumId w:val="35"/>
  </w:num>
  <w:num w:numId="8">
    <w:abstractNumId w:val="18"/>
  </w:num>
  <w:num w:numId="9">
    <w:abstractNumId w:val="24"/>
  </w:num>
  <w:num w:numId="10">
    <w:abstractNumId w:val="33"/>
  </w:num>
  <w:num w:numId="11">
    <w:abstractNumId w:val="30"/>
  </w:num>
  <w:num w:numId="12">
    <w:abstractNumId w:val="19"/>
  </w:num>
  <w:num w:numId="13">
    <w:abstractNumId w:val="21"/>
  </w:num>
  <w:num w:numId="14">
    <w:abstractNumId w:val="25"/>
  </w:num>
  <w:num w:numId="15">
    <w:abstractNumId w:val="14"/>
  </w:num>
  <w:num w:numId="16">
    <w:abstractNumId w:val="16"/>
  </w:num>
  <w:num w:numId="17">
    <w:abstractNumId w:val="38"/>
  </w:num>
  <w:num w:numId="18">
    <w:abstractNumId w:val="37"/>
  </w:num>
  <w:num w:numId="19">
    <w:abstractNumId w:val="2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2"/>
  </w:num>
  <w:num w:numId="31">
    <w:abstractNumId w:val="17"/>
  </w:num>
  <w:num w:numId="32">
    <w:abstractNumId w:val="36"/>
  </w:num>
  <w:num w:numId="33">
    <w:abstractNumId w:val="28"/>
  </w:num>
  <w:num w:numId="34">
    <w:abstractNumId w:val="34"/>
  </w:num>
  <w:num w:numId="35">
    <w:abstractNumId w:val="12"/>
  </w:num>
  <w:num w:numId="36">
    <w:abstractNumId w:val="20"/>
  </w:num>
  <w:num w:numId="37">
    <w:abstractNumId w:val="22"/>
  </w:num>
  <w:num w:numId="3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70D"/>
    <w:rsid w:val="00061C8B"/>
    <w:rsid w:val="0007003D"/>
    <w:rsid w:val="0008048B"/>
    <w:rsid w:val="00081661"/>
    <w:rsid w:val="0008168C"/>
    <w:rsid w:val="0008213F"/>
    <w:rsid w:val="0008236A"/>
    <w:rsid w:val="00086D75"/>
    <w:rsid w:val="000909C4"/>
    <w:rsid w:val="00093F0E"/>
    <w:rsid w:val="000967F7"/>
    <w:rsid w:val="000A37EA"/>
    <w:rsid w:val="000A5338"/>
    <w:rsid w:val="000A6C7C"/>
    <w:rsid w:val="000B0824"/>
    <w:rsid w:val="000B4B9D"/>
    <w:rsid w:val="000B5255"/>
    <w:rsid w:val="000B52C5"/>
    <w:rsid w:val="000B5F44"/>
    <w:rsid w:val="000D72E6"/>
    <w:rsid w:val="000E17A8"/>
    <w:rsid w:val="000E46D6"/>
    <w:rsid w:val="000F223D"/>
    <w:rsid w:val="000F294D"/>
    <w:rsid w:val="000F5FF5"/>
    <w:rsid w:val="0010651F"/>
    <w:rsid w:val="0010777D"/>
    <w:rsid w:val="00112BB3"/>
    <w:rsid w:val="00115330"/>
    <w:rsid w:val="001154C7"/>
    <w:rsid w:val="00117DBF"/>
    <w:rsid w:val="00117F4C"/>
    <w:rsid w:val="001209AB"/>
    <w:rsid w:val="00121499"/>
    <w:rsid w:val="001228D0"/>
    <w:rsid w:val="00122F7C"/>
    <w:rsid w:val="001238E3"/>
    <w:rsid w:val="00131592"/>
    <w:rsid w:val="00133490"/>
    <w:rsid w:val="001354DD"/>
    <w:rsid w:val="00137C23"/>
    <w:rsid w:val="00140FC7"/>
    <w:rsid w:val="0014246A"/>
    <w:rsid w:val="001434BB"/>
    <w:rsid w:val="0015006E"/>
    <w:rsid w:val="00151388"/>
    <w:rsid w:val="00152DB1"/>
    <w:rsid w:val="00161820"/>
    <w:rsid w:val="001643C7"/>
    <w:rsid w:val="0016661F"/>
    <w:rsid w:val="00166D0F"/>
    <w:rsid w:val="0017083D"/>
    <w:rsid w:val="001719C3"/>
    <w:rsid w:val="0017224D"/>
    <w:rsid w:val="00175C9E"/>
    <w:rsid w:val="0017649C"/>
    <w:rsid w:val="0018135D"/>
    <w:rsid w:val="00183369"/>
    <w:rsid w:val="00192749"/>
    <w:rsid w:val="001A1CE7"/>
    <w:rsid w:val="001B2A99"/>
    <w:rsid w:val="001B2EF2"/>
    <w:rsid w:val="001B4D34"/>
    <w:rsid w:val="001B5B81"/>
    <w:rsid w:val="001C0B9F"/>
    <w:rsid w:val="001C25D1"/>
    <w:rsid w:val="001C39B0"/>
    <w:rsid w:val="001D16B8"/>
    <w:rsid w:val="001D55C9"/>
    <w:rsid w:val="001D71D1"/>
    <w:rsid w:val="001D79A7"/>
    <w:rsid w:val="001E2FC2"/>
    <w:rsid w:val="001E5287"/>
    <w:rsid w:val="001F550B"/>
    <w:rsid w:val="001F755D"/>
    <w:rsid w:val="0020038C"/>
    <w:rsid w:val="00200FDB"/>
    <w:rsid w:val="0020138E"/>
    <w:rsid w:val="00201C25"/>
    <w:rsid w:val="0020476B"/>
    <w:rsid w:val="0020565D"/>
    <w:rsid w:val="002071DE"/>
    <w:rsid w:val="002114AE"/>
    <w:rsid w:val="00221B29"/>
    <w:rsid w:val="00222610"/>
    <w:rsid w:val="00224371"/>
    <w:rsid w:val="00224BD7"/>
    <w:rsid w:val="00224DE6"/>
    <w:rsid w:val="00226BED"/>
    <w:rsid w:val="00226C99"/>
    <w:rsid w:val="00235D1E"/>
    <w:rsid w:val="00235FB0"/>
    <w:rsid w:val="00240923"/>
    <w:rsid w:val="00246AFC"/>
    <w:rsid w:val="00250721"/>
    <w:rsid w:val="00254DC9"/>
    <w:rsid w:val="00255A3D"/>
    <w:rsid w:val="002569C8"/>
    <w:rsid w:val="00261E66"/>
    <w:rsid w:val="00261FB0"/>
    <w:rsid w:val="002627AB"/>
    <w:rsid w:val="002629D5"/>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322D"/>
    <w:rsid w:val="002D76B8"/>
    <w:rsid w:val="002D7A3B"/>
    <w:rsid w:val="002E08E3"/>
    <w:rsid w:val="002F516D"/>
    <w:rsid w:val="003011B7"/>
    <w:rsid w:val="003062D3"/>
    <w:rsid w:val="00311921"/>
    <w:rsid w:val="00311F86"/>
    <w:rsid w:val="003232C3"/>
    <w:rsid w:val="00327EF4"/>
    <w:rsid w:val="0033054F"/>
    <w:rsid w:val="00330FF8"/>
    <w:rsid w:val="003320EC"/>
    <w:rsid w:val="0033404F"/>
    <w:rsid w:val="00334734"/>
    <w:rsid w:val="00345993"/>
    <w:rsid w:val="00354510"/>
    <w:rsid w:val="00356D1C"/>
    <w:rsid w:val="00357467"/>
    <w:rsid w:val="0036072A"/>
    <w:rsid w:val="00364ABD"/>
    <w:rsid w:val="0036628D"/>
    <w:rsid w:val="00367016"/>
    <w:rsid w:val="00367870"/>
    <w:rsid w:val="00371A03"/>
    <w:rsid w:val="00373BC3"/>
    <w:rsid w:val="003753F8"/>
    <w:rsid w:val="0037677A"/>
    <w:rsid w:val="003823B6"/>
    <w:rsid w:val="0038280D"/>
    <w:rsid w:val="00390DCF"/>
    <w:rsid w:val="0039121B"/>
    <w:rsid w:val="00391E67"/>
    <w:rsid w:val="0039258E"/>
    <w:rsid w:val="00394FE1"/>
    <w:rsid w:val="003A5BDE"/>
    <w:rsid w:val="003A7AB6"/>
    <w:rsid w:val="003B0572"/>
    <w:rsid w:val="003B0899"/>
    <w:rsid w:val="003B5382"/>
    <w:rsid w:val="003C0D94"/>
    <w:rsid w:val="003C1162"/>
    <w:rsid w:val="003D3A1C"/>
    <w:rsid w:val="003D3CF4"/>
    <w:rsid w:val="003D4434"/>
    <w:rsid w:val="003E73BC"/>
    <w:rsid w:val="003F0324"/>
    <w:rsid w:val="003F15AE"/>
    <w:rsid w:val="003F1DAB"/>
    <w:rsid w:val="003F5975"/>
    <w:rsid w:val="003F7179"/>
    <w:rsid w:val="004048E3"/>
    <w:rsid w:val="00405823"/>
    <w:rsid w:val="004117D5"/>
    <w:rsid w:val="00411DDE"/>
    <w:rsid w:val="0041579C"/>
    <w:rsid w:val="00416127"/>
    <w:rsid w:val="00416AA8"/>
    <w:rsid w:val="004338E8"/>
    <w:rsid w:val="0043553A"/>
    <w:rsid w:val="00436FE0"/>
    <w:rsid w:val="00437C6E"/>
    <w:rsid w:val="00440627"/>
    <w:rsid w:val="004426C2"/>
    <w:rsid w:val="00443CA4"/>
    <w:rsid w:val="0044671F"/>
    <w:rsid w:val="004530D0"/>
    <w:rsid w:val="00454529"/>
    <w:rsid w:val="00454C0E"/>
    <w:rsid w:val="00462480"/>
    <w:rsid w:val="00462847"/>
    <w:rsid w:val="004735E8"/>
    <w:rsid w:val="004760DD"/>
    <w:rsid w:val="004766D9"/>
    <w:rsid w:val="004808DB"/>
    <w:rsid w:val="00484CB4"/>
    <w:rsid w:val="00487376"/>
    <w:rsid w:val="00487624"/>
    <w:rsid w:val="00487B23"/>
    <w:rsid w:val="00491124"/>
    <w:rsid w:val="004A4D04"/>
    <w:rsid w:val="004A50B9"/>
    <w:rsid w:val="004B06C8"/>
    <w:rsid w:val="004B1426"/>
    <w:rsid w:val="004B30C0"/>
    <w:rsid w:val="004B4A9A"/>
    <w:rsid w:val="004B4D81"/>
    <w:rsid w:val="004B513A"/>
    <w:rsid w:val="004B5180"/>
    <w:rsid w:val="004B6DC5"/>
    <w:rsid w:val="004B6F13"/>
    <w:rsid w:val="004C01D9"/>
    <w:rsid w:val="004C020A"/>
    <w:rsid w:val="004C1B7B"/>
    <w:rsid w:val="004C1C0F"/>
    <w:rsid w:val="004C2FC2"/>
    <w:rsid w:val="004C582C"/>
    <w:rsid w:val="004D1B2E"/>
    <w:rsid w:val="004D3236"/>
    <w:rsid w:val="004D4859"/>
    <w:rsid w:val="004D7355"/>
    <w:rsid w:val="004E0F3C"/>
    <w:rsid w:val="004E7371"/>
    <w:rsid w:val="004F26F8"/>
    <w:rsid w:val="004F3AA0"/>
    <w:rsid w:val="00501534"/>
    <w:rsid w:val="005049E6"/>
    <w:rsid w:val="00504FA3"/>
    <w:rsid w:val="005109BA"/>
    <w:rsid w:val="00520089"/>
    <w:rsid w:val="00520586"/>
    <w:rsid w:val="00520858"/>
    <w:rsid w:val="00520BEE"/>
    <w:rsid w:val="0052268F"/>
    <w:rsid w:val="00522B16"/>
    <w:rsid w:val="00523265"/>
    <w:rsid w:val="0052636A"/>
    <w:rsid w:val="00532C28"/>
    <w:rsid w:val="005330E2"/>
    <w:rsid w:val="00534BD8"/>
    <w:rsid w:val="00535EB4"/>
    <w:rsid w:val="00540422"/>
    <w:rsid w:val="00540A59"/>
    <w:rsid w:val="00540DB2"/>
    <w:rsid w:val="00541DAA"/>
    <w:rsid w:val="005506FA"/>
    <w:rsid w:val="00557D35"/>
    <w:rsid w:val="00562652"/>
    <w:rsid w:val="00565CB4"/>
    <w:rsid w:val="00567313"/>
    <w:rsid w:val="00567BAA"/>
    <w:rsid w:val="00570D33"/>
    <w:rsid w:val="005734F5"/>
    <w:rsid w:val="00585E60"/>
    <w:rsid w:val="00591AF0"/>
    <w:rsid w:val="0059315E"/>
    <w:rsid w:val="0059344C"/>
    <w:rsid w:val="005934DA"/>
    <w:rsid w:val="00593F53"/>
    <w:rsid w:val="00596F40"/>
    <w:rsid w:val="005972C9"/>
    <w:rsid w:val="005974D2"/>
    <w:rsid w:val="005A265B"/>
    <w:rsid w:val="005A424D"/>
    <w:rsid w:val="005A7A88"/>
    <w:rsid w:val="005B6248"/>
    <w:rsid w:val="005D2BDD"/>
    <w:rsid w:val="005D46D1"/>
    <w:rsid w:val="005D4A2C"/>
    <w:rsid w:val="005D540A"/>
    <w:rsid w:val="005D6CE0"/>
    <w:rsid w:val="005D7D36"/>
    <w:rsid w:val="005E28A3"/>
    <w:rsid w:val="005E428D"/>
    <w:rsid w:val="005E4A95"/>
    <w:rsid w:val="005E4DF2"/>
    <w:rsid w:val="005E62A5"/>
    <w:rsid w:val="005F0026"/>
    <w:rsid w:val="005F7D9C"/>
    <w:rsid w:val="00603B39"/>
    <w:rsid w:val="00605D68"/>
    <w:rsid w:val="00605F88"/>
    <w:rsid w:val="00615005"/>
    <w:rsid w:val="00615582"/>
    <w:rsid w:val="00615785"/>
    <w:rsid w:val="00620704"/>
    <w:rsid w:val="006213F0"/>
    <w:rsid w:val="006223B3"/>
    <w:rsid w:val="00623073"/>
    <w:rsid w:val="00624C87"/>
    <w:rsid w:val="006311C3"/>
    <w:rsid w:val="00636235"/>
    <w:rsid w:val="0064326A"/>
    <w:rsid w:val="00645534"/>
    <w:rsid w:val="00646FD0"/>
    <w:rsid w:val="006479DA"/>
    <w:rsid w:val="006554AB"/>
    <w:rsid w:val="006558DE"/>
    <w:rsid w:val="00661BAB"/>
    <w:rsid w:val="00667AF4"/>
    <w:rsid w:val="00676E54"/>
    <w:rsid w:val="006834B1"/>
    <w:rsid w:val="00694DEC"/>
    <w:rsid w:val="00697700"/>
    <w:rsid w:val="00697E34"/>
    <w:rsid w:val="006A262F"/>
    <w:rsid w:val="006A3F6E"/>
    <w:rsid w:val="006B6EB0"/>
    <w:rsid w:val="006C039E"/>
    <w:rsid w:val="006C0434"/>
    <w:rsid w:val="006C2005"/>
    <w:rsid w:val="006C308D"/>
    <w:rsid w:val="006C35B0"/>
    <w:rsid w:val="006C38E7"/>
    <w:rsid w:val="006C59AF"/>
    <w:rsid w:val="006C7168"/>
    <w:rsid w:val="006D1FFD"/>
    <w:rsid w:val="006D5D69"/>
    <w:rsid w:val="006D6923"/>
    <w:rsid w:val="006E7ED3"/>
    <w:rsid w:val="006F3CCD"/>
    <w:rsid w:val="006F41CC"/>
    <w:rsid w:val="006F4D92"/>
    <w:rsid w:val="006F7B19"/>
    <w:rsid w:val="00706E2D"/>
    <w:rsid w:val="00707FED"/>
    <w:rsid w:val="00710342"/>
    <w:rsid w:val="0071082E"/>
    <w:rsid w:val="00712355"/>
    <w:rsid w:val="00715A2E"/>
    <w:rsid w:val="00716DA9"/>
    <w:rsid w:val="007174C2"/>
    <w:rsid w:val="00721177"/>
    <w:rsid w:val="007216EB"/>
    <w:rsid w:val="00724864"/>
    <w:rsid w:val="00726A05"/>
    <w:rsid w:val="007270AF"/>
    <w:rsid w:val="00727B71"/>
    <w:rsid w:val="00732412"/>
    <w:rsid w:val="0073488E"/>
    <w:rsid w:val="00734AD2"/>
    <w:rsid w:val="0073580C"/>
    <w:rsid w:val="00737FE3"/>
    <w:rsid w:val="007424D7"/>
    <w:rsid w:val="0074360B"/>
    <w:rsid w:val="00743E56"/>
    <w:rsid w:val="007443B3"/>
    <w:rsid w:val="00747A94"/>
    <w:rsid w:val="00747B1A"/>
    <w:rsid w:val="00755AEB"/>
    <w:rsid w:val="0076317C"/>
    <w:rsid w:val="007663A0"/>
    <w:rsid w:val="007704B2"/>
    <w:rsid w:val="007758B2"/>
    <w:rsid w:val="007832F1"/>
    <w:rsid w:val="00786E11"/>
    <w:rsid w:val="00797906"/>
    <w:rsid w:val="007A025B"/>
    <w:rsid w:val="007A193C"/>
    <w:rsid w:val="007A26E2"/>
    <w:rsid w:val="007A48F8"/>
    <w:rsid w:val="007A5568"/>
    <w:rsid w:val="007A7E57"/>
    <w:rsid w:val="007B0DF5"/>
    <w:rsid w:val="007B2350"/>
    <w:rsid w:val="007B6021"/>
    <w:rsid w:val="007B6E02"/>
    <w:rsid w:val="007B76D4"/>
    <w:rsid w:val="007B78E1"/>
    <w:rsid w:val="007C4776"/>
    <w:rsid w:val="007C5617"/>
    <w:rsid w:val="007C59EC"/>
    <w:rsid w:val="007C6121"/>
    <w:rsid w:val="007C7C9A"/>
    <w:rsid w:val="007D0B26"/>
    <w:rsid w:val="007D0F2F"/>
    <w:rsid w:val="007D1E20"/>
    <w:rsid w:val="007D316E"/>
    <w:rsid w:val="007D32B8"/>
    <w:rsid w:val="007D4287"/>
    <w:rsid w:val="007E158F"/>
    <w:rsid w:val="007E20A3"/>
    <w:rsid w:val="007E46D0"/>
    <w:rsid w:val="007F1020"/>
    <w:rsid w:val="007F291B"/>
    <w:rsid w:val="007F3EE7"/>
    <w:rsid w:val="007F5D7D"/>
    <w:rsid w:val="008018CD"/>
    <w:rsid w:val="00804A44"/>
    <w:rsid w:val="00804D19"/>
    <w:rsid w:val="0080782C"/>
    <w:rsid w:val="008150BD"/>
    <w:rsid w:val="00815BB0"/>
    <w:rsid w:val="00821A25"/>
    <w:rsid w:val="00827A02"/>
    <w:rsid w:val="00840DF7"/>
    <w:rsid w:val="00842B50"/>
    <w:rsid w:val="00846D9C"/>
    <w:rsid w:val="0084776B"/>
    <w:rsid w:val="00850406"/>
    <w:rsid w:val="00850743"/>
    <w:rsid w:val="00855CD8"/>
    <w:rsid w:val="0086094F"/>
    <w:rsid w:val="00865BFA"/>
    <w:rsid w:val="0086646A"/>
    <w:rsid w:val="0086727E"/>
    <w:rsid w:val="00884B25"/>
    <w:rsid w:val="00893095"/>
    <w:rsid w:val="00893984"/>
    <w:rsid w:val="008951AC"/>
    <w:rsid w:val="008951EA"/>
    <w:rsid w:val="008954BD"/>
    <w:rsid w:val="00897811"/>
    <w:rsid w:val="008A0763"/>
    <w:rsid w:val="008A52B1"/>
    <w:rsid w:val="008A6A13"/>
    <w:rsid w:val="008B08A6"/>
    <w:rsid w:val="008B7862"/>
    <w:rsid w:val="008B7958"/>
    <w:rsid w:val="008C2421"/>
    <w:rsid w:val="008C40B9"/>
    <w:rsid w:val="008C6B3C"/>
    <w:rsid w:val="008C732E"/>
    <w:rsid w:val="008D1072"/>
    <w:rsid w:val="008D2317"/>
    <w:rsid w:val="008D2A03"/>
    <w:rsid w:val="008D33D4"/>
    <w:rsid w:val="008D4C8B"/>
    <w:rsid w:val="008E2087"/>
    <w:rsid w:val="008E2B76"/>
    <w:rsid w:val="008E59B2"/>
    <w:rsid w:val="008F469B"/>
    <w:rsid w:val="008F6109"/>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4BF8"/>
    <w:rsid w:val="00952C55"/>
    <w:rsid w:val="00952CED"/>
    <w:rsid w:val="0095409C"/>
    <w:rsid w:val="00960587"/>
    <w:rsid w:val="00962B10"/>
    <w:rsid w:val="00962DFC"/>
    <w:rsid w:val="00964B93"/>
    <w:rsid w:val="009658FA"/>
    <w:rsid w:val="00965B1B"/>
    <w:rsid w:val="00970E99"/>
    <w:rsid w:val="00973853"/>
    <w:rsid w:val="00974625"/>
    <w:rsid w:val="00976B5C"/>
    <w:rsid w:val="009837EF"/>
    <w:rsid w:val="00985648"/>
    <w:rsid w:val="00991562"/>
    <w:rsid w:val="00993E5B"/>
    <w:rsid w:val="0099535F"/>
    <w:rsid w:val="009A27DF"/>
    <w:rsid w:val="009A5E88"/>
    <w:rsid w:val="009A6263"/>
    <w:rsid w:val="009B048E"/>
    <w:rsid w:val="009B1A09"/>
    <w:rsid w:val="009B28DB"/>
    <w:rsid w:val="009B4DDE"/>
    <w:rsid w:val="009B69A4"/>
    <w:rsid w:val="009B7B48"/>
    <w:rsid w:val="009C1BBD"/>
    <w:rsid w:val="009C566F"/>
    <w:rsid w:val="009D0699"/>
    <w:rsid w:val="009D19A7"/>
    <w:rsid w:val="009D24A5"/>
    <w:rsid w:val="009D2974"/>
    <w:rsid w:val="009D31F6"/>
    <w:rsid w:val="009D3238"/>
    <w:rsid w:val="009D4568"/>
    <w:rsid w:val="009D63CC"/>
    <w:rsid w:val="009E2292"/>
    <w:rsid w:val="009E4527"/>
    <w:rsid w:val="009E72C7"/>
    <w:rsid w:val="00A0063F"/>
    <w:rsid w:val="00A00B1F"/>
    <w:rsid w:val="00A03E5A"/>
    <w:rsid w:val="00A060BE"/>
    <w:rsid w:val="00A10AA1"/>
    <w:rsid w:val="00A11223"/>
    <w:rsid w:val="00A1482A"/>
    <w:rsid w:val="00A153AE"/>
    <w:rsid w:val="00A16161"/>
    <w:rsid w:val="00A23F75"/>
    <w:rsid w:val="00A247E1"/>
    <w:rsid w:val="00A25BE9"/>
    <w:rsid w:val="00A360A7"/>
    <w:rsid w:val="00A4612F"/>
    <w:rsid w:val="00A47EE7"/>
    <w:rsid w:val="00A50DF8"/>
    <w:rsid w:val="00A520EF"/>
    <w:rsid w:val="00A56518"/>
    <w:rsid w:val="00A568F2"/>
    <w:rsid w:val="00A57F32"/>
    <w:rsid w:val="00A621D2"/>
    <w:rsid w:val="00A63196"/>
    <w:rsid w:val="00A67391"/>
    <w:rsid w:val="00A77853"/>
    <w:rsid w:val="00A8379B"/>
    <w:rsid w:val="00A84123"/>
    <w:rsid w:val="00A87C02"/>
    <w:rsid w:val="00A95758"/>
    <w:rsid w:val="00A97BD4"/>
    <w:rsid w:val="00AA01CD"/>
    <w:rsid w:val="00AA60D2"/>
    <w:rsid w:val="00AA678C"/>
    <w:rsid w:val="00AA6852"/>
    <w:rsid w:val="00AB0970"/>
    <w:rsid w:val="00AB2259"/>
    <w:rsid w:val="00AB246D"/>
    <w:rsid w:val="00AB3A14"/>
    <w:rsid w:val="00AC05DE"/>
    <w:rsid w:val="00AC5EDA"/>
    <w:rsid w:val="00AC6600"/>
    <w:rsid w:val="00AF13D2"/>
    <w:rsid w:val="00AF2186"/>
    <w:rsid w:val="00AF3135"/>
    <w:rsid w:val="00AF3B02"/>
    <w:rsid w:val="00AF4D74"/>
    <w:rsid w:val="00AF4DE2"/>
    <w:rsid w:val="00AF7563"/>
    <w:rsid w:val="00AF7BEE"/>
    <w:rsid w:val="00B0590D"/>
    <w:rsid w:val="00B061E2"/>
    <w:rsid w:val="00B149E5"/>
    <w:rsid w:val="00B22BDD"/>
    <w:rsid w:val="00B24FC4"/>
    <w:rsid w:val="00B300C3"/>
    <w:rsid w:val="00B509B9"/>
    <w:rsid w:val="00B52C67"/>
    <w:rsid w:val="00B55CB5"/>
    <w:rsid w:val="00B56608"/>
    <w:rsid w:val="00B57E2E"/>
    <w:rsid w:val="00B62166"/>
    <w:rsid w:val="00B62B2C"/>
    <w:rsid w:val="00B6395A"/>
    <w:rsid w:val="00B6719B"/>
    <w:rsid w:val="00B6752F"/>
    <w:rsid w:val="00B7144A"/>
    <w:rsid w:val="00B75F5C"/>
    <w:rsid w:val="00B91BEE"/>
    <w:rsid w:val="00B9506A"/>
    <w:rsid w:val="00B95917"/>
    <w:rsid w:val="00B95CB0"/>
    <w:rsid w:val="00B97BB3"/>
    <w:rsid w:val="00BA35D0"/>
    <w:rsid w:val="00BB2DB9"/>
    <w:rsid w:val="00BB7742"/>
    <w:rsid w:val="00BC07D3"/>
    <w:rsid w:val="00BC4CDF"/>
    <w:rsid w:val="00BC7892"/>
    <w:rsid w:val="00BD2E33"/>
    <w:rsid w:val="00BD33D5"/>
    <w:rsid w:val="00BE1424"/>
    <w:rsid w:val="00BE3D1F"/>
    <w:rsid w:val="00BF2B95"/>
    <w:rsid w:val="00BF5133"/>
    <w:rsid w:val="00BF7568"/>
    <w:rsid w:val="00C0387E"/>
    <w:rsid w:val="00C0749E"/>
    <w:rsid w:val="00C137A7"/>
    <w:rsid w:val="00C21CBD"/>
    <w:rsid w:val="00C2249B"/>
    <w:rsid w:val="00C31BA2"/>
    <w:rsid w:val="00C31CD4"/>
    <w:rsid w:val="00C338DB"/>
    <w:rsid w:val="00C34DF4"/>
    <w:rsid w:val="00C35EA4"/>
    <w:rsid w:val="00C456BA"/>
    <w:rsid w:val="00C51029"/>
    <w:rsid w:val="00C548C4"/>
    <w:rsid w:val="00C54F5A"/>
    <w:rsid w:val="00C563B2"/>
    <w:rsid w:val="00C5677A"/>
    <w:rsid w:val="00C577B6"/>
    <w:rsid w:val="00C6255A"/>
    <w:rsid w:val="00C66434"/>
    <w:rsid w:val="00C709D9"/>
    <w:rsid w:val="00C7533E"/>
    <w:rsid w:val="00C92E57"/>
    <w:rsid w:val="00C9358A"/>
    <w:rsid w:val="00CA4D3D"/>
    <w:rsid w:val="00CA54F2"/>
    <w:rsid w:val="00CB21B3"/>
    <w:rsid w:val="00CB5FD2"/>
    <w:rsid w:val="00CC4571"/>
    <w:rsid w:val="00CC5A10"/>
    <w:rsid w:val="00CD36F2"/>
    <w:rsid w:val="00CE524C"/>
    <w:rsid w:val="00CF1957"/>
    <w:rsid w:val="00D0178A"/>
    <w:rsid w:val="00D02431"/>
    <w:rsid w:val="00D03044"/>
    <w:rsid w:val="00D10886"/>
    <w:rsid w:val="00D113D6"/>
    <w:rsid w:val="00D15317"/>
    <w:rsid w:val="00D178DC"/>
    <w:rsid w:val="00D21589"/>
    <w:rsid w:val="00D23EB2"/>
    <w:rsid w:val="00D24B75"/>
    <w:rsid w:val="00D34FF2"/>
    <w:rsid w:val="00D35BED"/>
    <w:rsid w:val="00D37FCC"/>
    <w:rsid w:val="00D41FFF"/>
    <w:rsid w:val="00D4207B"/>
    <w:rsid w:val="00D52249"/>
    <w:rsid w:val="00D52C04"/>
    <w:rsid w:val="00D52C4F"/>
    <w:rsid w:val="00D57288"/>
    <w:rsid w:val="00D57324"/>
    <w:rsid w:val="00D61B8B"/>
    <w:rsid w:val="00D76578"/>
    <w:rsid w:val="00D77060"/>
    <w:rsid w:val="00D77579"/>
    <w:rsid w:val="00D835D2"/>
    <w:rsid w:val="00D856BD"/>
    <w:rsid w:val="00D86FAA"/>
    <w:rsid w:val="00D87155"/>
    <w:rsid w:val="00D92617"/>
    <w:rsid w:val="00D933D9"/>
    <w:rsid w:val="00D93C0D"/>
    <w:rsid w:val="00DA2D4F"/>
    <w:rsid w:val="00DA2E41"/>
    <w:rsid w:val="00DA4271"/>
    <w:rsid w:val="00DA4626"/>
    <w:rsid w:val="00DB105A"/>
    <w:rsid w:val="00DB2808"/>
    <w:rsid w:val="00DB3F82"/>
    <w:rsid w:val="00DB468C"/>
    <w:rsid w:val="00DC0AC7"/>
    <w:rsid w:val="00DC3F16"/>
    <w:rsid w:val="00DD0228"/>
    <w:rsid w:val="00DD5348"/>
    <w:rsid w:val="00DE222D"/>
    <w:rsid w:val="00DE2C6E"/>
    <w:rsid w:val="00DE4A3D"/>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536BC"/>
    <w:rsid w:val="00E54BE9"/>
    <w:rsid w:val="00E54F7A"/>
    <w:rsid w:val="00E563CC"/>
    <w:rsid w:val="00E613EB"/>
    <w:rsid w:val="00E648E0"/>
    <w:rsid w:val="00E66051"/>
    <w:rsid w:val="00E67A09"/>
    <w:rsid w:val="00E719E6"/>
    <w:rsid w:val="00E72004"/>
    <w:rsid w:val="00E73653"/>
    <w:rsid w:val="00E76442"/>
    <w:rsid w:val="00E8068B"/>
    <w:rsid w:val="00E81F4E"/>
    <w:rsid w:val="00E831D2"/>
    <w:rsid w:val="00E842EC"/>
    <w:rsid w:val="00E941E9"/>
    <w:rsid w:val="00E964D4"/>
    <w:rsid w:val="00E97425"/>
    <w:rsid w:val="00E977CC"/>
    <w:rsid w:val="00EA6C63"/>
    <w:rsid w:val="00EB2365"/>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97B"/>
    <w:rsid w:val="00F05DF0"/>
    <w:rsid w:val="00F073A5"/>
    <w:rsid w:val="00F101FE"/>
    <w:rsid w:val="00F239D1"/>
    <w:rsid w:val="00F24F22"/>
    <w:rsid w:val="00F26066"/>
    <w:rsid w:val="00F440E9"/>
    <w:rsid w:val="00F50942"/>
    <w:rsid w:val="00F51737"/>
    <w:rsid w:val="00F623C6"/>
    <w:rsid w:val="00F641DC"/>
    <w:rsid w:val="00F644A1"/>
    <w:rsid w:val="00F66723"/>
    <w:rsid w:val="00F70DCD"/>
    <w:rsid w:val="00F71A51"/>
    <w:rsid w:val="00F71C21"/>
    <w:rsid w:val="00F7412F"/>
    <w:rsid w:val="00F76FBE"/>
    <w:rsid w:val="00F81CDB"/>
    <w:rsid w:val="00F8318C"/>
    <w:rsid w:val="00F83B8E"/>
    <w:rsid w:val="00F87D6B"/>
    <w:rsid w:val="00F9021F"/>
    <w:rsid w:val="00F9054B"/>
    <w:rsid w:val="00F92462"/>
    <w:rsid w:val="00F92F08"/>
    <w:rsid w:val="00FA37DF"/>
    <w:rsid w:val="00FB0E58"/>
    <w:rsid w:val="00FB1C98"/>
    <w:rsid w:val="00FB3261"/>
    <w:rsid w:val="00FB648A"/>
    <w:rsid w:val="00FC1186"/>
    <w:rsid w:val="00FC142D"/>
    <w:rsid w:val="00FC1734"/>
    <w:rsid w:val="00FC6179"/>
    <w:rsid w:val="00FC6BED"/>
    <w:rsid w:val="00FC6F7A"/>
    <w:rsid w:val="00FE0752"/>
    <w:rsid w:val="00FE34B1"/>
    <w:rsid w:val="00FF3DDE"/>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uiPriority w:val="9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uiPriority w:val="99"/>
    <w:rsid w:val="00AB2259"/>
    <w:pPr>
      <w:ind w:firstLine="709"/>
    </w:pPr>
    <w:rPr>
      <w:rFonts w:ascii="Tahoma" w:hAnsi="Tahoma"/>
      <w:sz w:val="16"/>
      <w:szCs w:val="16"/>
      <w:lang w:val="x-none" w:eastAsia="x-none"/>
    </w:rPr>
  </w:style>
  <w:style w:type="character" w:customStyle="1" w:styleId="afc">
    <w:name w:val="Текст выноски Знак"/>
    <w:link w:val="afb"/>
    <w:uiPriority w:val="99"/>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39121B"/>
  </w:style>
  <w:style w:type="table" w:customStyle="1" w:styleId="341">
    <w:name w:val="Сетка таблицы34"/>
    <w:basedOn w:val="a3"/>
    <w:next w:val="a7"/>
    <w:rsid w:val="0039121B"/>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C0387E"/>
  </w:style>
  <w:style w:type="character" w:customStyle="1" w:styleId="RTFNum21">
    <w:name w:val="RTF_Num 2 1"/>
    <w:rsid w:val="00C0387E"/>
  </w:style>
  <w:style w:type="character" w:customStyle="1" w:styleId="RTFNum22">
    <w:name w:val="RTF_Num 2 2"/>
    <w:rsid w:val="00C0387E"/>
  </w:style>
  <w:style w:type="character" w:customStyle="1" w:styleId="RTFNum23">
    <w:name w:val="RTF_Num 2 3"/>
    <w:rsid w:val="00C0387E"/>
  </w:style>
  <w:style w:type="character" w:customStyle="1" w:styleId="RTFNum24">
    <w:name w:val="RTF_Num 2 4"/>
    <w:rsid w:val="00C0387E"/>
  </w:style>
  <w:style w:type="character" w:customStyle="1" w:styleId="RTFNum25">
    <w:name w:val="RTF_Num 2 5"/>
    <w:rsid w:val="00C0387E"/>
  </w:style>
  <w:style w:type="character" w:customStyle="1" w:styleId="RTFNum26">
    <w:name w:val="RTF_Num 2 6"/>
    <w:rsid w:val="00C0387E"/>
  </w:style>
  <w:style w:type="character" w:customStyle="1" w:styleId="RTFNum27">
    <w:name w:val="RTF_Num 2 7"/>
    <w:rsid w:val="00C0387E"/>
  </w:style>
  <w:style w:type="character" w:customStyle="1" w:styleId="RTFNum28">
    <w:name w:val="RTF_Num 2 8"/>
    <w:rsid w:val="00C0387E"/>
  </w:style>
  <w:style w:type="character" w:customStyle="1" w:styleId="RTFNum29">
    <w:name w:val="RTF_Num 2 9"/>
    <w:rsid w:val="00C0387E"/>
  </w:style>
  <w:style w:type="character" w:customStyle="1" w:styleId="RTFNum31">
    <w:name w:val="RTF_Num 3 1"/>
    <w:rsid w:val="00C0387E"/>
  </w:style>
  <w:style w:type="character" w:customStyle="1" w:styleId="RTFNum32">
    <w:name w:val="RTF_Num 3 2"/>
    <w:rsid w:val="00C0387E"/>
  </w:style>
  <w:style w:type="character" w:customStyle="1" w:styleId="RTFNum33">
    <w:name w:val="RTF_Num 3 3"/>
    <w:rsid w:val="00C0387E"/>
  </w:style>
  <w:style w:type="character" w:customStyle="1" w:styleId="RTFNum34">
    <w:name w:val="RTF_Num 3 4"/>
    <w:rsid w:val="00C0387E"/>
  </w:style>
  <w:style w:type="character" w:customStyle="1" w:styleId="RTFNum35">
    <w:name w:val="RTF_Num 3 5"/>
    <w:rsid w:val="00C0387E"/>
  </w:style>
  <w:style w:type="character" w:customStyle="1" w:styleId="RTFNum36">
    <w:name w:val="RTF_Num 3 6"/>
    <w:rsid w:val="00C0387E"/>
  </w:style>
  <w:style w:type="character" w:customStyle="1" w:styleId="RTFNum37">
    <w:name w:val="RTF_Num 3 7"/>
    <w:rsid w:val="00C0387E"/>
  </w:style>
  <w:style w:type="character" w:customStyle="1" w:styleId="RTFNum38">
    <w:name w:val="RTF_Num 3 8"/>
    <w:rsid w:val="00C0387E"/>
  </w:style>
  <w:style w:type="character" w:customStyle="1" w:styleId="RTFNum39">
    <w:name w:val="RTF_Num 3 9"/>
    <w:rsid w:val="00C0387E"/>
  </w:style>
  <w:style w:type="character" w:customStyle="1" w:styleId="WW-RTFNum31">
    <w:name w:val="WW-RTF_Num 3 1"/>
    <w:rsid w:val="00C0387E"/>
    <w:rPr>
      <w:rFonts w:ascii="Symbol" w:eastAsia="Symbol" w:hAnsi="Symbol" w:cs="Symbol"/>
    </w:rPr>
  </w:style>
  <w:style w:type="character" w:customStyle="1" w:styleId="WW-RTFNum32">
    <w:name w:val="WW-RTF_Num 3 2"/>
    <w:rsid w:val="00C0387E"/>
    <w:rPr>
      <w:rFonts w:ascii="Symbol" w:eastAsia="Symbol" w:hAnsi="Symbol" w:cs="Symbol"/>
    </w:rPr>
  </w:style>
  <w:style w:type="character" w:customStyle="1" w:styleId="WW-RTFNum33">
    <w:name w:val="WW-RTF_Num 3 3"/>
    <w:rsid w:val="00C0387E"/>
    <w:rPr>
      <w:rFonts w:ascii="Symbol" w:eastAsia="Symbol" w:hAnsi="Symbol" w:cs="Symbol"/>
    </w:rPr>
  </w:style>
  <w:style w:type="character" w:customStyle="1" w:styleId="WW-RTFNum34">
    <w:name w:val="WW-RTF_Num 3 4"/>
    <w:rsid w:val="00C0387E"/>
    <w:rPr>
      <w:rFonts w:ascii="Symbol" w:eastAsia="Symbol" w:hAnsi="Symbol" w:cs="Symbol"/>
    </w:rPr>
  </w:style>
  <w:style w:type="character" w:customStyle="1" w:styleId="WW-RTFNum35">
    <w:name w:val="WW-RTF_Num 3 5"/>
    <w:rsid w:val="00C0387E"/>
    <w:rPr>
      <w:rFonts w:ascii="Symbol" w:eastAsia="Symbol" w:hAnsi="Symbol" w:cs="Symbol"/>
    </w:rPr>
  </w:style>
  <w:style w:type="character" w:customStyle="1" w:styleId="WW-RTFNum36">
    <w:name w:val="WW-RTF_Num 3 6"/>
    <w:rsid w:val="00C0387E"/>
    <w:rPr>
      <w:rFonts w:ascii="Symbol" w:eastAsia="Symbol" w:hAnsi="Symbol" w:cs="Symbol"/>
    </w:rPr>
  </w:style>
  <w:style w:type="character" w:customStyle="1" w:styleId="WW-RTFNum37">
    <w:name w:val="WW-RTF_Num 3 7"/>
    <w:rsid w:val="00C0387E"/>
    <w:rPr>
      <w:rFonts w:ascii="Symbol" w:eastAsia="Symbol" w:hAnsi="Symbol" w:cs="Symbol"/>
    </w:rPr>
  </w:style>
  <w:style w:type="character" w:customStyle="1" w:styleId="WW-RTFNum38">
    <w:name w:val="WW-RTF_Num 3 8"/>
    <w:rsid w:val="00C0387E"/>
    <w:rPr>
      <w:rFonts w:ascii="Symbol" w:eastAsia="Symbol" w:hAnsi="Symbol" w:cs="Symbol"/>
    </w:rPr>
  </w:style>
  <w:style w:type="character" w:customStyle="1" w:styleId="WW-RTFNum39">
    <w:name w:val="WW-RTF_Num 3 9"/>
    <w:rsid w:val="00C0387E"/>
    <w:rPr>
      <w:rFonts w:ascii="Symbol" w:eastAsia="Symbol" w:hAnsi="Symbol" w:cs="Symbol"/>
    </w:rPr>
  </w:style>
  <w:style w:type="character" w:customStyle="1" w:styleId="affff">
    <w:name w:val="Символ нумерации"/>
    <w:rsid w:val="00C0387E"/>
  </w:style>
  <w:style w:type="character" w:customStyle="1" w:styleId="affff0">
    <w:name w:val="Цветовое выделение для Текст"/>
    <w:rsid w:val="00C0387E"/>
    <w:rPr>
      <w:rFonts w:ascii="Times New Roman CYR" w:eastAsia="Times New Roman CYR" w:hAnsi="Times New Roman CYR" w:cs="Times New Roman CYR"/>
      <w:sz w:val="24"/>
      <w:szCs w:val="24"/>
    </w:rPr>
  </w:style>
  <w:style w:type="character" w:customStyle="1" w:styleId="affff1">
    <w:name w:val="Öâåòîâîå âûäåëåíèå"/>
    <w:rsid w:val="00C0387E"/>
    <w:rPr>
      <w:rFonts w:ascii="Arial" w:eastAsia="Arial" w:hAnsi="Arial" w:cs="Arial"/>
      <w:b/>
      <w:bCs/>
      <w:color w:val="26282F"/>
      <w:sz w:val="24"/>
      <w:szCs w:val="24"/>
    </w:rPr>
  </w:style>
  <w:style w:type="paragraph" w:customStyle="1" w:styleId="affff2">
    <w:name w:val="Заголовок"/>
    <w:basedOn w:val="a1"/>
    <w:next w:val="ab"/>
    <w:rsid w:val="00C0387E"/>
    <w:pPr>
      <w:keepNext/>
      <w:widowControl w:val="0"/>
      <w:suppressAutoHyphens/>
      <w:autoSpaceDE w:val="0"/>
      <w:spacing w:before="240" w:after="120"/>
    </w:pPr>
    <w:rPr>
      <w:rFonts w:ascii="Arial" w:eastAsia="Microsoft YaHei" w:hAnsi="Arial" w:cs="Mangal"/>
      <w:sz w:val="28"/>
      <w:szCs w:val="28"/>
      <w:lang w:bidi="ru-RU"/>
    </w:rPr>
  </w:style>
  <w:style w:type="paragraph" w:customStyle="1" w:styleId="1f3">
    <w:name w:val="Название1"/>
    <w:basedOn w:val="a1"/>
    <w:rsid w:val="00C0387E"/>
    <w:pPr>
      <w:widowControl w:val="0"/>
      <w:suppressLineNumbers/>
      <w:suppressAutoHyphens/>
      <w:autoSpaceDE w:val="0"/>
      <w:spacing w:before="120" w:after="120"/>
    </w:pPr>
    <w:rPr>
      <w:rFonts w:cs="Mangal"/>
      <w:i/>
      <w:iCs/>
      <w:lang w:bidi="ru-RU"/>
    </w:rPr>
  </w:style>
  <w:style w:type="paragraph" w:customStyle="1" w:styleId="1f4">
    <w:name w:val="Указатель1"/>
    <w:basedOn w:val="a1"/>
    <w:rsid w:val="00C0387E"/>
    <w:pPr>
      <w:widowControl w:val="0"/>
      <w:suppressLineNumbers/>
      <w:suppressAutoHyphens/>
      <w:autoSpaceDE w:val="0"/>
    </w:pPr>
    <w:rPr>
      <w:rFonts w:cs="Mangal"/>
      <w:lang w:bidi="ru-RU"/>
    </w:rPr>
  </w:style>
  <w:style w:type="paragraph" w:customStyle="1" w:styleId="affff3">
    <w:name w:val="Заголовок таблицы"/>
    <w:basedOn w:val="afff9"/>
    <w:rsid w:val="00C0387E"/>
    <w:pPr>
      <w:autoSpaceDE w:val="0"/>
      <w:jc w:val="center"/>
    </w:pPr>
    <w:rPr>
      <w:b/>
      <w:bCs/>
      <w:kern w:val="0"/>
      <w:sz w:val="24"/>
      <w:szCs w:val="24"/>
      <w:lang w:eastAsia="ru-RU" w:bidi="ru-RU"/>
    </w:rPr>
  </w:style>
  <w:style w:type="paragraph" w:customStyle="1" w:styleId="116">
    <w:name w:val="Заголовок 11"/>
    <w:basedOn w:val="a1"/>
    <w:next w:val="a1"/>
    <w:rsid w:val="00C0387E"/>
    <w:pPr>
      <w:widowControl w:val="0"/>
      <w:suppressAutoHyphens/>
      <w:autoSpaceDE w:val="0"/>
      <w:spacing w:before="108" w:after="108"/>
      <w:jc w:val="center"/>
    </w:pPr>
    <w:rPr>
      <w:b/>
      <w:bCs/>
      <w:color w:val="26282F"/>
      <w:lang w:bidi="ru-RU"/>
    </w:rPr>
  </w:style>
  <w:style w:type="paragraph" w:customStyle="1" w:styleId="affff4">
    <w:name w:val="Прижатый влево"/>
    <w:basedOn w:val="a1"/>
    <w:next w:val="a1"/>
    <w:rsid w:val="00C0387E"/>
    <w:pPr>
      <w:widowControl w:val="0"/>
      <w:suppressAutoHyphens/>
      <w:autoSpaceDE w:val="0"/>
    </w:pPr>
    <w:rPr>
      <w:lang w:bidi="ru-RU"/>
    </w:rPr>
  </w:style>
  <w:style w:type="paragraph" w:customStyle="1" w:styleId="1f5">
    <w:name w:val="Нижний колонтитул1"/>
    <w:basedOn w:val="a1"/>
    <w:next w:val="a1"/>
    <w:rsid w:val="00C0387E"/>
    <w:pPr>
      <w:widowControl w:val="0"/>
      <w:suppressAutoHyphens/>
      <w:autoSpaceDE w:val="0"/>
    </w:pPr>
    <w:rPr>
      <w:sz w:val="20"/>
      <w:szCs w:val="20"/>
      <w:lang w:bidi="ru-RU"/>
    </w:rPr>
  </w:style>
  <w:style w:type="numbering" w:customStyle="1" w:styleId="45">
    <w:name w:val="Нет списка45"/>
    <w:next w:val="a4"/>
    <w:uiPriority w:val="99"/>
    <w:semiHidden/>
    <w:unhideWhenUsed/>
    <w:rsid w:val="006834B1"/>
  </w:style>
  <w:style w:type="table" w:customStyle="1" w:styleId="351">
    <w:name w:val="Сетка таблицы35"/>
    <w:basedOn w:val="a3"/>
    <w:next w:val="a7"/>
    <w:uiPriority w:val="59"/>
    <w:rsid w:val="006834B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uiPriority w:val="9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uiPriority w:val="99"/>
    <w:rsid w:val="00AB2259"/>
    <w:pPr>
      <w:ind w:firstLine="709"/>
    </w:pPr>
    <w:rPr>
      <w:rFonts w:ascii="Tahoma" w:hAnsi="Tahoma"/>
      <w:sz w:val="16"/>
      <w:szCs w:val="16"/>
      <w:lang w:val="x-none" w:eastAsia="x-none"/>
    </w:rPr>
  </w:style>
  <w:style w:type="character" w:customStyle="1" w:styleId="afc">
    <w:name w:val="Текст выноски Знак"/>
    <w:link w:val="afb"/>
    <w:uiPriority w:val="99"/>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39121B"/>
  </w:style>
  <w:style w:type="table" w:customStyle="1" w:styleId="341">
    <w:name w:val="Сетка таблицы34"/>
    <w:basedOn w:val="a3"/>
    <w:next w:val="a7"/>
    <w:rsid w:val="0039121B"/>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C0387E"/>
  </w:style>
  <w:style w:type="character" w:customStyle="1" w:styleId="RTFNum21">
    <w:name w:val="RTF_Num 2 1"/>
    <w:rsid w:val="00C0387E"/>
  </w:style>
  <w:style w:type="character" w:customStyle="1" w:styleId="RTFNum22">
    <w:name w:val="RTF_Num 2 2"/>
    <w:rsid w:val="00C0387E"/>
  </w:style>
  <w:style w:type="character" w:customStyle="1" w:styleId="RTFNum23">
    <w:name w:val="RTF_Num 2 3"/>
    <w:rsid w:val="00C0387E"/>
  </w:style>
  <w:style w:type="character" w:customStyle="1" w:styleId="RTFNum24">
    <w:name w:val="RTF_Num 2 4"/>
    <w:rsid w:val="00C0387E"/>
  </w:style>
  <w:style w:type="character" w:customStyle="1" w:styleId="RTFNum25">
    <w:name w:val="RTF_Num 2 5"/>
    <w:rsid w:val="00C0387E"/>
  </w:style>
  <w:style w:type="character" w:customStyle="1" w:styleId="RTFNum26">
    <w:name w:val="RTF_Num 2 6"/>
    <w:rsid w:val="00C0387E"/>
  </w:style>
  <w:style w:type="character" w:customStyle="1" w:styleId="RTFNum27">
    <w:name w:val="RTF_Num 2 7"/>
    <w:rsid w:val="00C0387E"/>
  </w:style>
  <w:style w:type="character" w:customStyle="1" w:styleId="RTFNum28">
    <w:name w:val="RTF_Num 2 8"/>
    <w:rsid w:val="00C0387E"/>
  </w:style>
  <w:style w:type="character" w:customStyle="1" w:styleId="RTFNum29">
    <w:name w:val="RTF_Num 2 9"/>
    <w:rsid w:val="00C0387E"/>
  </w:style>
  <w:style w:type="character" w:customStyle="1" w:styleId="RTFNum31">
    <w:name w:val="RTF_Num 3 1"/>
    <w:rsid w:val="00C0387E"/>
  </w:style>
  <w:style w:type="character" w:customStyle="1" w:styleId="RTFNum32">
    <w:name w:val="RTF_Num 3 2"/>
    <w:rsid w:val="00C0387E"/>
  </w:style>
  <w:style w:type="character" w:customStyle="1" w:styleId="RTFNum33">
    <w:name w:val="RTF_Num 3 3"/>
    <w:rsid w:val="00C0387E"/>
  </w:style>
  <w:style w:type="character" w:customStyle="1" w:styleId="RTFNum34">
    <w:name w:val="RTF_Num 3 4"/>
    <w:rsid w:val="00C0387E"/>
  </w:style>
  <w:style w:type="character" w:customStyle="1" w:styleId="RTFNum35">
    <w:name w:val="RTF_Num 3 5"/>
    <w:rsid w:val="00C0387E"/>
  </w:style>
  <w:style w:type="character" w:customStyle="1" w:styleId="RTFNum36">
    <w:name w:val="RTF_Num 3 6"/>
    <w:rsid w:val="00C0387E"/>
  </w:style>
  <w:style w:type="character" w:customStyle="1" w:styleId="RTFNum37">
    <w:name w:val="RTF_Num 3 7"/>
    <w:rsid w:val="00C0387E"/>
  </w:style>
  <w:style w:type="character" w:customStyle="1" w:styleId="RTFNum38">
    <w:name w:val="RTF_Num 3 8"/>
    <w:rsid w:val="00C0387E"/>
  </w:style>
  <w:style w:type="character" w:customStyle="1" w:styleId="RTFNum39">
    <w:name w:val="RTF_Num 3 9"/>
    <w:rsid w:val="00C0387E"/>
  </w:style>
  <w:style w:type="character" w:customStyle="1" w:styleId="WW-RTFNum31">
    <w:name w:val="WW-RTF_Num 3 1"/>
    <w:rsid w:val="00C0387E"/>
    <w:rPr>
      <w:rFonts w:ascii="Symbol" w:eastAsia="Symbol" w:hAnsi="Symbol" w:cs="Symbol"/>
    </w:rPr>
  </w:style>
  <w:style w:type="character" w:customStyle="1" w:styleId="WW-RTFNum32">
    <w:name w:val="WW-RTF_Num 3 2"/>
    <w:rsid w:val="00C0387E"/>
    <w:rPr>
      <w:rFonts w:ascii="Symbol" w:eastAsia="Symbol" w:hAnsi="Symbol" w:cs="Symbol"/>
    </w:rPr>
  </w:style>
  <w:style w:type="character" w:customStyle="1" w:styleId="WW-RTFNum33">
    <w:name w:val="WW-RTF_Num 3 3"/>
    <w:rsid w:val="00C0387E"/>
    <w:rPr>
      <w:rFonts w:ascii="Symbol" w:eastAsia="Symbol" w:hAnsi="Symbol" w:cs="Symbol"/>
    </w:rPr>
  </w:style>
  <w:style w:type="character" w:customStyle="1" w:styleId="WW-RTFNum34">
    <w:name w:val="WW-RTF_Num 3 4"/>
    <w:rsid w:val="00C0387E"/>
    <w:rPr>
      <w:rFonts w:ascii="Symbol" w:eastAsia="Symbol" w:hAnsi="Symbol" w:cs="Symbol"/>
    </w:rPr>
  </w:style>
  <w:style w:type="character" w:customStyle="1" w:styleId="WW-RTFNum35">
    <w:name w:val="WW-RTF_Num 3 5"/>
    <w:rsid w:val="00C0387E"/>
    <w:rPr>
      <w:rFonts w:ascii="Symbol" w:eastAsia="Symbol" w:hAnsi="Symbol" w:cs="Symbol"/>
    </w:rPr>
  </w:style>
  <w:style w:type="character" w:customStyle="1" w:styleId="WW-RTFNum36">
    <w:name w:val="WW-RTF_Num 3 6"/>
    <w:rsid w:val="00C0387E"/>
    <w:rPr>
      <w:rFonts w:ascii="Symbol" w:eastAsia="Symbol" w:hAnsi="Symbol" w:cs="Symbol"/>
    </w:rPr>
  </w:style>
  <w:style w:type="character" w:customStyle="1" w:styleId="WW-RTFNum37">
    <w:name w:val="WW-RTF_Num 3 7"/>
    <w:rsid w:val="00C0387E"/>
    <w:rPr>
      <w:rFonts w:ascii="Symbol" w:eastAsia="Symbol" w:hAnsi="Symbol" w:cs="Symbol"/>
    </w:rPr>
  </w:style>
  <w:style w:type="character" w:customStyle="1" w:styleId="WW-RTFNum38">
    <w:name w:val="WW-RTF_Num 3 8"/>
    <w:rsid w:val="00C0387E"/>
    <w:rPr>
      <w:rFonts w:ascii="Symbol" w:eastAsia="Symbol" w:hAnsi="Symbol" w:cs="Symbol"/>
    </w:rPr>
  </w:style>
  <w:style w:type="character" w:customStyle="1" w:styleId="WW-RTFNum39">
    <w:name w:val="WW-RTF_Num 3 9"/>
    <w:rsid w:val="00C0387E"/>
    <w:rPr>
      <w:rFonts w:ascii="Symbol" w:eastAsia="Symbol" w:hAnsi="Symbol" w:cs="Symbol"/>
    </w:rPr>
  </w:style>
  <w:style w:type="character" w:customStyle="1" w:styleId="affff">
    <w:name w:val="Символ нумерации"/>
    <w:rsid w:val="00C0387E"/>
  </w:style>
  <w:style w:type="character" w:customStyle="1" w:styleId="affff0">
    <w:name w:val="Цветовое выделение для Текст"/>
    <w:rsid w:val="00C0387E"/>
    <w:rPr>
      <w:rFonts w:ascii="Times New Roman CYR" w:eastAsia="Times New Roman CYR" w:hAnsi="Times New Roman CYR" w:cs="Times New Roman CYR"/>
      <w:sz w:val="24"/>
      <w:szCs w:val="24"/>
    </w:rPr>
  </w:style>
  <w:style w:type="character" w:customStyle="1" w:styleId="affff1">
    <w:name w:val="Öâåòîâîå âûäåëåíèå"/>
    <w:rsid w:val="00C0387E"/>
    <w:rPr>
      <w:rFonts w:ascii="Arial" w:eastAsia="Arial" w:hAnsi="Arial" w:cs="Arial"/>
      <w:b/>
      <w:bCs/>
      <w:color w:val="26282F"/>
      <w:sz w:val="24"/>
      <w:szCs w:val="24"/>
    </w:rPr>
  </w:style>
  <w:style w:type="paragraph" w:customStyle="1" w:styleId="affff2">
    <w:name w:val="Заголовок"/>
    <w:basedOn w:val="a1"/>
    <w:next w:val="ab"/>
    <w:rsid w:val="00C0387E"/>
    <w:pPr>
      <w:keepNext/>
      <w:widowControl w:val="0"/>
      <w:suppressAutoHyphens/>
      <w:autoSpaceDE w:val="0"/>
      <w:spacing w:before="240" w:after="120"/>
    </w:pPr>
    <w:rPr>
      <w:rFonts w:ascii="Arial" w:eastAsia="Microsoft YaHei" w:hAnsi="Arial" w:cs="Mangal"/>
      <w:sz w:val="28"/>
      <w:szCs w:val="28"/>
      <w:lang w:bidi="ru-RU"/>
    </w:rPr>
  </w:style>
  <w:style w:type="paragraph" w:customStyle="1" w:styleId="1f3">
    <w:name w:val="Название1"/>
    <w:basedOn w:val="a1"/>
    <w:rsid w:val="00C0387E"/>
    <w:pPr>
      <w:widowControl w:val="0"/>
      <w:suppressLineNumbers/>
      <w:suppressAutoHyphens/>
      <w:autoSpaceDE w:val="0"/>
      <w:spacing w:before="120" w:after="120"/>
    </w:pPr>
    <w:rPr>
      <w:rFonts w:cs="Mangal"/>
      <w:i/>
      <w:iCs/>
      <w:lang w:bidi="ru-RU"/>
    </w:rPr>
  </w:style>
  <w:style w:type="paragraph" w:customStyle="1" w:styleId="1f4">
    <w:name w:val="Указатель1"/>
    <w:basedOn w:val="a1"/>
    <w:rsid w:val="00C0387E"/>
    <w:pPr>
      <w:widowControl w:val="0"/>
      <w:suppressLineNumbers/>
      <w:suppressAutoHyphens/>
      <w:autoSpaceDE w:val="0"/>
    </w:pPr>
    <w:rPr>
      <w:rFonts w:cs="Mangal"/>
      <w:lang w:bidi="ru-RU"/>
    </w:rPr>
  </w:style>
  <w:style w:type="paragraph" w:customStyle="1" w:styleId="affff3">
    <w:name w:val="Заголовок таблицы"/>
    <w:basedOn w:val="afff9"/>
    <w:rsid w:val="00C0387E"/>
    <w:pPr>
      <w:autoSpaceDE w:val="0"/>
      <w:jc w:val="center"/>
    </w:pPr>
    <w:rPr>
      <w:b/>
      <w:bCs/>
      <w:kern w:val="0"/>
      <w:sz w:val="24"/>
      <w:szCs w:val="24"/>
      <w:lang w:eastAsia="ru-RU" w:bidi="ru-RU"/>
    </w:rPr>
  </w:style>
  <w:style w:type="paragraph" w:customStyle="1" w:styleId="116">
    <w:name w:val="Заголовок 11"/>
    <w:basedOn w:val="a1"/>
    <w:next w:val="a1"/>
    <w:rsid w:val="00C0387E"/>
    <w:pPr>
      <w:widowControl w:val="0"/>
      <w:suppressAutoHyphens/>
      <w:autoSpaceDE w:val="0"/>
      <w:spacing w:before="108" w:after="108"/>
      <w:jc w:val="center"/>
    </w:pPr>
    <w:rPr>
      <w:b/>
      <w:bCs/>
      <w:color w:val="26282F"/>
      <w:lang w:bidi="ru-RU"/>
    </w:rPr>
  </w:style>
  <w:style w:type="paragraph" w:customStyle="1" w:styleId="affff4">
    <w:name w:val="Прижатый влево"/>
    <w:basedOn w:val="a1"/>
    <w:next w:val="a1"/>
    <w:rsid w:val="00C0387E"/>
    <w:pPr>
      <w:widowControl w:val="0"/>
      <w:suppressAutoHyphens/>
      <w:autoSpaceDE w:val="0"/>
    </w:pPr>
    <w:rPr>
      <w:lang w:bidi="ru-RU"/>
    </w:rPr>
  </w:style>
  <w:style w:type="paragraph" w:customStyle="1" w:styleId="1f5">
    <w:name w:val="Нижний колонтитул1"/>
    <w:basedOn w:val="a1"/>
    <w:next w:val="a1"/>
    <w:rsid w:val="00C0387E"/>
    <w:pPr>
      <w:widowControl w:val="0"/>
      <w:suppressAutoHyphens/>
      <w:autoSpaceDE w:val="0"/>
    </w:pPr>
    <w:rPr>
      <w:sz w:val="20"/>
      <w:szCs w:val="20"/>
      <w:lang w:bidi="ru-RU"/>
    </w:rPr>
  </w:style>
  <w:style w:type="numbering" w:customStyle="1" w:styleId="45">
    <w:name w:val="Нет списка45"/>
    <w:next w:val="a4"/>
    <w:uiPriority w:val="99"/>
    <w:semiHidden/>
    <w:unhideWhenUsed/>
    <w:rsid w:val="006834B1"/>
  </w:style>
  <w:style w:type="table" w:customStyle="1" w:styleId="351">
    <w:name w:val="Сетка таблицы35"/>
    <w:basedOn w:val="a3"/>
    <w:next w:val="a7"/>
    <w:uiPriority w:val="59"/>
    <w:rsid w:val="006834B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1FD1D-47B5-43B3-B26C-D465D447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2681</TotalTime>
  <Pages>6</Pages>
  <Words>2691</Words>
  <Characters>15342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17998</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40</cp:revision>
  <cp:lastPrinted>2020-11-16T03:35:00Z</cp:lastPrinted>
  <dcterms:created xsi:type="dcterms:W3CDTF">2016-06-03T04:00:00Z</dcterms:created>
  <dcterms:modified xsi:type="dcterms:W3CDTF">2020-12-28T03:52:00Z</dcterms:modified>
</cp:coreProperties>
</file>