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9" w:rsidRPr="00A23A48" w:rsidRDefault="00A91959" w:rsidP="0002267E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A23A48">
        <w:rPr>
          <w:rFonts w:ascii="Arial" w:eastAsia="Times New Roman" w:hAnsi="Arial" w:cs="Arial"/>
          <w:b/>
          <w:color w:val="auto"/>
          <w:sz w:val="36"/>
          <w:szCs w:val="36"/>
        </w:rPr>
        <w:t>Совет</w:t>
      </w:r>
    </w:p>
    <w:p w:rsidR="00A91959" w:rsidRPr="00A23A48" w:rsidRDefault="00A91959" w:rsidP="00A91959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A23A48">
        <w:rPr>
          <w:rFonts w:ascii="Arial" w:eastAsia="Times New Roman" w:hAnsi="Arial" w:cs="Arial"/>
          <w:b/>
          <w:color w:val="auto"/>
          <w:sz w:val="36"/>
          <w:szCs w:val="36"/>
        </w:rPr>
        <w:t>Берегаевского сельского поселения</w:t>
      </w:r>
    </w:p>
    <w:p w:rsidR="00A91959" w:rsidRDefault="00A91959" w:rsidP="00A91959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A23A48">
        <w:rPr>
          <w:rFonts w:ascii="Arial" w:eastAsia="Times New Roman" w:hAnsi="Arial" w:cs="Arial"/>
          <w:b/>
          <w:color w:val="auto"/>
          <w:sz w:val="36"/>
          <w:szCs w:val="36"/>
        </w:rPr>
        <w:t>Решение</w:t>
      </w:r>
    </w:p>
    <w:p w:rsidR="00A23A48" w:rsidRPr="00A23A48" w:rsidRDefault="00A23A48" w:rsidP="00A91959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</w:p>
    <w:p w:rsidR="00A91959" w:rsidRPr="00A23A48" w:rsidRDefault="00A91959" w:rsidP="00A91959">
      <w:pPr>
        <w:widowControl/>
        <w:pBdr>
          <w:bottom w:val="single" w:sz="12" w:space="1" w:color="auto"/>
        </w:pBdr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23A48">
        <w:rPr>
          <w:rFonts w:ascii="Arial" w:eastAsia="Times New Roman" w:hAnsi="Arial" w:cs="Arial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 w:rsidR="00A23A48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</w:t>
      </w:r>
      <w:r w:rsidRPr="00A23A48">
        <w:rPr>
          <w:rFonts w:ascii="Arial" w:eastAsia="Times New Roman" w:hAnsi="Arial" w:cs="Arial"/>
          <w:b/>
          <w:color w:val="auto"/>
          <w:sz w:val="20"/>
          <w:szCs w:val="20"/>
        </w:rPr>
        <w:t xml:space="preserve"> тел. 3-31-89</w:t>
      </w:r>
    </w:p>
    <w:p w:rsidR="00A91959" w:rsidRPr="00A23A48" w:rsidRDefault="00CF03C9" w:rsidP="00A91959">
      <w:pPr>
        <w:widowControl/>
        <w:jc w:val="both"/>
        <w:rPr>
          <w:rFonts w:ascii="Arial" w:eastAsia="Times New Roman" w:hAnsi="Arial" w:cs="Arial"/>
          <w:color w:val="auto"/>
        </w:rPr>
      </w:pPr>
      <w:r w:rsidRPr="00A23A48">
        <w:rPr>
          <w:rFonts w:ascii="Arial" w:eastAsia="Times New Roman" w:hAnsi="Arial" w:cs="Arial"/>
          <w:color w:val="auto"/>
        </w:rPr>
        <w:t>09</w:t>
      </w:r>
      <w:r w:rsidR="00D91E41" w:rsidRPr="00A23A48">
        <w:rPr>
          <w:rFonts w:ascii="Arial" w:eastAsia="Times New Roman" w:hAnsi="Arial" w:cs="Arial"/>
          <w:color w:val="auto"/>
        </w:rPr>
        <w:t>.</w:t>
      </w:r>
      <w:r w:rsidR="0002267E" w:rsidRPr="00A23A48">
        <w:rPr>
          <w:rFonts w:ascii="Arial" w:eastAsia="Times New Roman" w:hAnsi="Arial" w:cs="Arial"/>
          <w:color w:val="auto"/>
        </w:rPr>
        <w:t>11</w:t>
      </w:r>
      <w:r w:rsidR="00A91959" w:rsidRPr="00A23A48">
        <w:rPr>
          <w:rFonts w:ascii="Arial" w:eastAsia="Times New Roman" w:hAnsi="Arial" w:cs="Arial"/>
          <w:color w:val="auto"/>
        </w:rPr>
        <w:t xml:space="preserve">.2017                                                                                             </w:t>
      </w:r>
      <w:r w:rsidR="00A23A48">
        <w:rPr>
          <w:rFonts w:ascii="Arial" w:eastAsia="Times New Roman" w:hAnsi="Arial" w:cs="Arial"/>
          <w:color w:val="auto"/>
        </w:rPr>
        <w:t xml:space="preserve">                          </w:t>
      </w:r>
      <w:r w:rsidR="00A91959" w:rsidRPr="00A23A48">
        <w:rPr>
          <w:rFonts w:ascii="Arial" w:eastAsia="Times New Roman" w:hAnsi="Arial" w:cs="Arial"/>
          <w:color w:val="auto"/>
        </w:rPr>
        <w:t xml:space="preserve">№ </w:t>
      </w:r>
      <w:r w:rsidR="0002267E" w:rsidRPr="00A23A48">
        <w:rPr>
          <w:rFonts w:ascii="Arial" w:eastAsia="Times New Roman" w:hAnsi="Arial" w:cs="Arial"/>
          <w:color w:val="auto"/>
        </w:rPr>
        <w:t>22</w:t>
      </w:r>
    </w:p>
    <w:p w:rsidR="00A91959" w:rsidRPr="00A23A48" w:rsidRDefault="00A91959" w:rsidP="00A91959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3F0751" w:rsidRPr="00A23A48" w:rsidRDefault="003F0751" w:rsidP="003F0751">
      <w:pPr>
        <w:pStyle w:val="20"/>
        <w:shd w:val="clear" w:color="auto" w:fill="auto"/>
        <w:spacing w:before="0" w:after="21"/>
        <w:ind w:left="80"/>
        <w:rPr>
          <w:sz w:val="24"/>
          <w:szCs w:val="24"/>
        </w:rPr>
      </w:pPr>
      <w:r w:rsidRPr="00A23A48">
        <w:rPr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A91959" w:rsidRPr="00A23A48">
        <w:rPr>
          <w:sz w:val="24"/>
          <w:szCs w:val="24"/>
        </w:rPr>
        <w:t xml:space="preserve"> Берегаевское сельское поселение</w:t>
      </w:r>
    </w:p>
    <w:p w:rsidR="00241813" w:rsidRPr="00A23A48" w:rsidRDefault="003F0751" w:rsidP="00241813">
      <w:pPr>
        <w:pStyle w:val="1"/>
        <w:shd w:val="clear" w:color="auto" w:fill="auto"/>
        <w:spacing w:after="0" w:line="552" w:lineRule="exact"/>
        <w:ind w:left="1020" w:right="1040"/>
        <w:jc w:val="left"/>
        <w:rPr>
          <w:sz w:val="24"/>
          <w:szCs w:val="24"/>
        </w:rPr>
      </w:pPr>
      <w:r w:rsidRPr="00A23A48">
        <w:rPr>
          <w:sz w:val="24"/>
          <w:szCs w:val="24"/>
        </w:rPr>
        <w:t>В целях приведения в соответствие с законодательством</w:t>
      </w:r>
    </w:p>
    <w:p w:rsidR="00A91959" w:rsidRPr="00A23A48" w:rsidRDefault="00A91959" w:rsidP="00A91959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A23A48">
        <w:rPr>
          <w:rFonts w:ascii="Arial" w:eastAsia="Times New Roman" w:hAnsi="Arial" w:cs="Arial"/>
          <w:b/>
          <w:color w:val="auto"/>
        </w:rPr>
        <w:t>Совет Берегаевского сельского поселения РЕШИЛ:</w:t>
      </w:r>
    </w:p>
    <w:p w:rsidR="00A91959" w:rsidRPr="00A23A48" w:rsidRDefault="00A91959" w:rsidP="00A91959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A91959" w:rsidRPr="00A23A48" w:rsidRDefault="00A91959" w:rsidP="00A91959">
      <w:pPr>
        <w:autoSpaceDE w:val="0"/>
        <w:autoSpaceDN w:val="0"/>
        <w:adjustRightInd w:val="0"/>
        <w:ind w:right="-143"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A23A48">
        <w:rPr>
          <w:rFonts w:ascii="Arial" w:eastAsia="Calibri" w:hAnsi="Arial" w:cs="Arial"/>
          <w:color w:val="auto"/>
          <w:lang w:eastAsia="en-US"/>
        </w:rPr>
        <w:t>1. Внести в Устав муниципального образования Берегаевское сельское поселение, принятый решением Совета Берегаевского сельского поселения от 23.04.2015 № 6 (в редакции от 25.11.2015 № 24</w:t>
      </w:r>
      <w:r w:rsidR="005B6639" w:rsidRPr="00A23A48">
        <w:rPr>
          <w:rFonts w:ascii="Arial" w:eastAsia="Calibri" w:hAnsi="Arial" w:cs="Arial"/>
          <w:color w:val="auto"/>
          <w:lang w:eastAsia="en-US"/>
        </w:rPr>
        <w:t>, 21.06.2016 №12, 28.12.2016 № 21, 22.03.2017 № 5</w:t>
      </w:r>
      <w:r w:rsidRPr="00A23A48">
        <w:rPr>
          <w:rFonts w:ascii="Arial" w:eastAsia="Calibri" w:hAnsi="Arial" w:cs="Arial"/>
          <w:color w:val="auto"/>
          <w:lang w:eastAsia="en-US"/>
        </w:rPr>
        <w:t xml:space="preserve">), следующие изменения и дополнения: </w:t>
      </w:r>
    </w:p>
    <w:p w:rsidR="00A91959" w:rsidRPr="00A23A48" w:rsidRDefault="00A91959" w:rsidP="00A91959">
      <w:pPr>
        <w:autoSpaceDE w:val="0"/>
        <w:autoSpaceDN w:val="0"/>
        <w:adjustRightInd w:val="0"/>
        <w:ind w:right="-143"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241813" w:rsidRPr="00A23A48" w:rsidRDefault="00241813" w:rsidP="00241813">
      <w:pPr>
        <w:pStyle w:val="1"/>
        <w:numPr>
          <w:ilvl w:val="0"/>
          <w:numId w:val="2"/>
        </w:numPr>
        <w:shd w:val="clear" w:color="auto" w:fill="auto"/>
        <w:spacing w:after="0" w:line="278" w:lineRule="exact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пункт 1 статьи 5 дополнить подпунктом 15 следующего содержания:</w:t>
      </w:r>
    </w:p>
    <w:p w:rsidR="00241813" w:rsidRPr="00A23A48" w:rsidRDefault="00241813" w:rsidP="00241813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7A19BD" w:rsidRPr="00A23A48">
        <w:rPr>
          <w:sz w:val="24"/>
          <w:szCs w:val="24"/>
        </w:rPr>
        <w:t>.</w:t>
      </w:r>
      <w:r w:rsidRPr="00A23A48">
        <w:rPr>
          <w:sz w:val="24"/>
          <w:szCs w:val="24"/>
        </w:rPr>
        <w:t>»;</w:t>
      </w:r>
      <w:proofErr w:type="gramEnd"/>
    </w:p>
    <w:p w:rsidR="003A66DA" w:rsidRPr="00A23A48" w:rsidRDefault="003A66DA" w:rsidP="002F75A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8" w:lineRule="exact"/>
        <w:ind w:left="0" w:right="20" w:firstLine="709"/>
        <w:jc w:val="both"/>
        <w:rPr>
          <w:color w:val="000000" w:themeColor="text1"/>
          <w:sz w:val="24"/>
          <w:szCs w:val="24"/>
        </w:rPr>
      </w:pPr>
      <w:r w:rsidRPr="00A23A48">
        <w:rPr>
          <w:color w:val="000000" w:themeColor="text1"/>
          <w:sz w:val="24"/>
          <w:szCs w:val="24"/>
        </w:rPr>
        <w:t xml:space="preserve">в подпункте 3 пункта 3 статьи 14 слова "проекты планов и программ развития </w:t>
      </w:r>
      <w:r w:rsidR="00EA7E73" w:rsidRPr="00A23A48">
        <w:rPr>
          <w:color w:val="000000" w:themeColor="text1"/>
          <w:sz w:val="24"/>
          <w:szCs w:val="24"/>
        </w:rPr>
        <w:t>Берегаевского сельского поселения</w:t>
      </w:r>
      <w:proofErr w:type="gramStart"/>
      <w:r w:rsidRPr="00A23A48">
        <w:rPr>
          <w:color w:val="000000" w:themeColor="text1"/>
          <w:sz w:val="24"/>
          <w:szCs w:val="24"/>
        </w:rPr>
        <w:t>,"</w:t>
      </w:r>
      <w:proofErr w:type="gramEnd"/>
      <w:r w:rsidRPr="00A23A48">
        <w:rPr>
          <w:color w:val="000000" w:themeColor="text1"/>
          <w:sz w:val="24"/>
          <w:szCs w:val="24"/>
        </w:rPr>
        <w:t xml:space="preserve"> исключить</w:t>
      </w:r>
    </w:p>
    <w:p w:rsidR="003F0751" w:rsidRPr="00A23A48" w:rsidRDefault="003F0751" w:rsidP="00A91959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78" w:lineRule="exact"/>
        <w:ind w:right="20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пункт 3 статьи 14 дополнить подпунктом 5 следующего содержания:</w:t>
      </w:r>
    </w:p>
    <w:p w:rsidR="003F0751" w:rsidRPr="00A23A48" w:rsidRDefault="003F0751" w:rsidP="003F0751">
      <w:pPr>
        <w:pStyle w:val="1"/>
        <w:tabs>
          <w:tab w:val="left" w:pos="1057"/>
        </w:tabs>
        <w:spacing w:line="278" w:lineRule="exact"/>
        <w:ind w:left="720" w:right="20"/>
        <w:jc w:val="both"/>
        <w:rPr>
          <w:i/>
          <w:color w:val="FF0000"/>
          <w:sz w:val="24"/>
          <w:szCs w:val="24"/>
        </w:rPr>
      </w:pPr>
      <w:r w:rsidRPr="00A23A48">
        <w:rPr>
          <w:sz w:val="24"/>
          <w:szCs w:val="24"/>
        </w:rPr>
        <w:t xml:space="preserve">«5) проект социально-экономического </w:t>
      </w:r>
      <w:r w:rsidR="003A66DA" w:rsidRPr="00A23A48">
        <w:rPr>
          <w:sz w:val="24"/>
          <w:szCs w:val="24"/>
        </w:rPr>
        <w:t>развития муниципального образования</w:t>
      </w:r>
      <w:proofErr w:type="gramStart"/>
      <w:r w:rsidRPr="00A23A48">
        <w:rPr>
          <w:sz w:val="24"/>
          <w:szCs w:val="24"/>
        </w:rPr>
        <w:t>.»;</w:t>
      </w:r>
      <w:r w:rsidRPr="00A23A48">
        <w:rPr>
          <w:i/>
          <w:color w:val="FF0000"/>
          <w:sz w:val="24"/>
          <w:szCs w:val="24"/>
        </w:rPr>
        <w:t xml:space="preserve"> </w:t>
      </w:r>
      <w:proofErr w:type="gramEnd"/>
    </w:p>
    <w:p w:rsidR="003F0751" w:rsidRPr="00A23A48" w:rsidRDefault="003F0751" w:rsidP="00A9195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A23A48">
        <w:rPr>
          <w:rFonts w:ascii="Arial" w:hAnsi="Arial" w:cs="Arial"/>
        </w:rPr>
        <w:t>подпункт 4 пункта 1 статьи 21 изложить в следующей редакции:</w:t>
      </w:r>
    </w:p>
    <w:p w:rsidR="003F0751" w:rsidRPr="00A23A48" w:rsidRDefault="003F0751" w:rsidP="003F0751">
      <w:pPr>
        <w:ind w:firstLine="708"/>
        <w:jc w:val="both"/>
        <w:rPr>
          <w:rFonts w:ascii="Arial" w:hAnsi="Arial" w:cs="Arial"/>
        </w:rPr>
      </w:pPr>
      <w:r w:rsidRPr="00A23A48">
        <w:rPr>
          <w:rFonts w:ascii="Arial" w:hAnsi="Arial" w:cs="Arial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A23A48">
        <w:rPr>
          <w:rFonts w:ascii="Arial" w:hAnsi="Arial" w:cs="Arial"/>
        </w:rPr>
        <w:t>;»</w:t>
      </w:r>
      <w:proofErr w:type="gramEnd"/>
      <w:r w:rsidRPr="00A23A48">
        <w:rPr>
          <w:rFonts w:ascii="Arial" w:hAnsi="Arial" w:cs="Arial"/>
        </w:rPr>
        <w:t>;</w:t>
      </w:r>
    </w:p>
    <w:p w:rsidR="003F0751" w:rsidRPr="00A23A48" w:rsidRDefault="003F0751" w:rsidP="003F0751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A23A48">
        <w:rPr>
          <w:sz w:val="24"/>
          <w:szCs w:val="24"/>
        </w:rPr>
        <w:t xml:space="preserve">  </w:t>
      </w:r>
      <w:r w:rsidR="00A91959" w:rsidRPr="00A23A48">
        <w:rPr>
          <w:sz w:val="24"/>
          <w:szCs w:val="24"/>
        </w:rPr>
        <w:t>5)</w:t>
      </w:r>
      <w:r w:rsidRPr="00A23A48">
        <w:rPr>
          <w:sz w:val="24"/>
          <w:szCs w:val="24"/>
        </w:rPr>
        <w:t xml:space="preserve">     пункт 8 статьи 27 </w:t>
      </w:r>
      <w:r w:rsidR="00A91959" w:rsidRPr="00A23A48">
        <w:rPr>
          <w:sz w:val="24"/>
          <w:szCs w:val="24"/>
        </w:rPr>
        <w:t>изложить в следующей редакции</w:t>
      </w:r>
      <w:r w:rsidRPr="00A23A48">
        <w:rPr>
          <w:sz w:val="24"/>
          <w:szCs w:val="24"/>
        </w:rPr>
        <w:t xml:space="preserve">: </w:t>
      </w:r>
    </w:p>
    <w:p w:rsidR="003F0751" w:rsidRPr="00A23A48" w:rsidRDefault="003F0751" w:rsidP="003A66D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23A48">
        <w:rPr>
          <w:rFonts w:ascii="Arial" w:hAnsi="Arial" w:cs="Arial"/>
        </w:rPr>
        <w:t>«</w:t>
      </w:r>
      <w:r w:rsidR="002F75A6" w:rsidRPr="00A23A48">
        <w:rPr>
          <w:rFonts w:ascii="Arial" w:hAnsi="Arial" w:cs="Arial"/>
        </w:rPr>
        <w:t xml:space="preserve">8. </w:t>
      </w:r>
      <w:proofErr w:type="gramStart"/>
      <w:r w:rsidRPr="00A23A48">
        <w:rPr>
          <w:rFonts w:ascii="Arial" w:hAnsi="Arial" w:cs="Arial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A23A48">
        <w:rPr>
          <w:rFonts w:ascii="Arial" w:hAnsi="Arial" w:cs="Arial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23A48">
        <w:rPr>
          <w:rFonts w:ascii="Arial" w:hAnsi="Arial" w:cs="Arial"/>
          <w:shd w:val="clear" w:color="auto" w:fill="FFFFFF"/>
        </w:rPr>
        <w:t>»</w:t>
      </w:r>
      <w:r w:rsidR="0002267E" w:rsidRPr="00A23A48">
        <w:rPr>
          <w:rFonts w:ascii="Arial" w:hAnsi="Arial" w:cs="Arial"/>
          <w:shd w:val="clear" w:color="auto" w:fill="FFFFFF"/>
        </w:rPr>
        <w:t>.</w:t>
      </w:r>
      <w:r w:rsidRPr="00A23A48">
        <w:rPr>
          <w:rFonts w:ascii="Arial" w:hAnsi="Arial" w:cs="Arial"/>
          <w:shd w:val="clear" w:color="auto" w:fill="FFFFFF"/>
        </w:rPr>
        <w:t>;</w:t>
      </w:r>
      <w:proofErr w:type="gramEnd"/>
    </w:p>
    <w:p w:rsidR="003F0751" w:rsidRPr="00A23A48" w:rsidRDefault="003F0751" w:rsidP="00241813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23A48">
        <w:rPr>
          <w:rFonts w:ascii="Arial" w:hAnsi="Arial" w:cs="Arial"/>
          <w:color w:val="000000" w:themeColor="text1"/>
          <w:shd w:val="clear" w:color="auto" w:fill="FFFFFF"/>
        </w:rPr>
        <w:t xml:space="preserve">пункт 3 статьи 30 </w:t>
      </w:r>
      <w:r w:rsidR="00241813" w:rsidRPr="00A23A4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23A48">
        <w:rPr>
          <w:rFonts w:ascii="Arial" w:hAnsi="Arial" w:cs="Arial"/>
          <w:color w:val="000000" w:themeColor="text1"/>
          <w:shd w:val="clear" w:color="auto" w:fill="FFFFFF"/>
        </w:rPr>
        <w:t xml:space="preserve"> дополнить подпунктом</w:t>
      </w:r>
      <w:r w:rsidR="003A66DA" w:rsidRPr="00A23A48">
        <w:rPr>
          <w:rFonts w:ascii="Arial" w:hAnsi="Arial" w:cs="Arial"/>
          <w:color w:val="000000" w:themeColor="text1"/>
          <w:shd w:val="clear" w:color="auto" w:fill="FFFFFF"/>
        </w:rPr>
        <w:t xml:space="preserve"> 29</w:t>
      </w:r>
      <w:r w:rsidR="00241813" w:rsidRPr="00A23A48">
        <w:rPr>
          <w:rFonts w:ascii="Arial" w:hAnsi="Arial" w:cs="Arial"/>
          <w:color w:val="000000" w:themeColor="text1"/>
          <w:shd w:val="clear" w:color="auto" w:fill="FFFFFF"/>
        </w:rPr>
        <w:t xml:space="preserve"> следующего содержания</w:t>
      </w:r>
      <w:r w:rsidRPr="00A23A48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</w:p>
    <w:p w:rsidR="003F0751" w:rsidRPr="00A23A48" w:rsidRDefault="003F0751" w:rsidP="003F0751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23A48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3A66DA" w:rsidRPr="00A23A48">
        <w:rPr>
          <w:rFonts w:ascii="Arial" w:hAnsi="Arial" w:cs="Arial"/>
          <w:color w:val="000000" w:themeColor="text1"/>
          <w:shd w:val="clear" w:color="auto" w:fill="FFFFFF"/>
        </w:rPr>
        <w:t xml:space="preserve">29) </w:t>
      </w:r>
      <w:r w:rsidRPr="00A23A48">
        <w:rPr>
          <w:rFonts w:ascii="Arial" w:hAnsi="Arial" w:cs="Arial"/>
          <w:color w:val="000000" w:themeColor="text1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23A48">
        <w:rPr>
          <w:rFonts w:ascii="Arial" w:hAnsi="Arial" w:cs="Arial"/>
          <w:color w:val="000000" w:themeColor="text1"/>
          <w:shd w:val="clear" w:color="auto" w:fill="FFFFFF"/>
        </w:rPr>
        <w:t>.»</w:t>
      </w:r>
      <w:r w:rsidR="003A66DA" w:rsidRPr="00A23A48">
        <w:rPr>
          <w:rFonts w:ascii="Arial" w:hAnsi="Arial" w:cs="Arial"/>
          <w:color w:val="000000" w:themeColor="text1"/>
          <w:shd w:val="clear" w:color="auto" w:fill="FFFFFF"/>
        </w:rPr>
        <w:t>;</w:t>
      </w:r>
      <w:proofErr w:type="gramEnd"/>
    </w:p>
    <w:p w:rsidR="003F0751" w:rsidRPr="00A23A48" w:rsidRDefault="00241813" w:rsidP="00241813">
      <w:pPr>
        <w:pStyle w:val="a4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 w:rsidRPr="00A23A48">
        <w:rPr>
          <w:rFonts w:ascii="Arial" w:hAnsi="Arial" w:cs="Arial"/>
          <w:shd w:val="clear" w:color="auto" w:fill="FFFFFF"/>
        </w:rPr>
        <w:t>п</w:t>
      </w:r>
      <w:r w:rsidR="003A66DA" w:rsidRPr="00A23A48">
        <w:rPr>
          <w:rFonts w:ascii="Arial" w:hAnsi="Arial" w:cs="Arial"/>
          <w:shd w:val="clear" w:color="auto" w:fill="FFFFFF"/>
        </w:rPr>
        <w:t>оследний абзац п</w:t>
      </w:r>
      <w:r w:rsidR="003F0751" w:rsidRPr="00A23A48">
        <w:rPr>
          <w:rFonts w:ascii="Arial" w:hAnsi="Arial" w:cs="Arial"/>
          <w:shd w:val="clear" w:color="auto" w:fill="FFFFFF"/>
        </w:rPr>
        <w:t>ункт</w:t>
      </w:r>
      <w:r w:rsidR="003A66DA" w:rsidRPr="00A23A48">
        <w:rPr>
          <w:rFonts w:ascii="Arial" w:hAnsi="Arial" w:cs="Arial"/>
          <w:shd w:val="clear" w:color="auto" w:fill="FFFFFF"/>
        </w:rPr>
        <w:t>а</w:t>
      </w:r>
      <w:r w:rsidR="003F0751" w:rsidRPr="00A23A48">
        <w:rPr>
          <w:rFonts w:ascii="Arial" w:hAnsi="Arial" w:cs="Arial"/>
          <w:shd w:val="clear" w:color="auto" w:fill="FFFFFF"/>
        </w:rPr>
        <w:t xml:space="preserve"> 3 статьи 30 дополнить словами:</w:t>
      </w:r>
    </w:p>
    <w:p w:rsidR="003F0751" w:rsidRPr="00A23A48" w:rsidRDefault="003F0751" w:rsidP="003F0751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23A48">
        <w:rPr>
          <w:rFonts w:ascii="Arial" w:hAnsi="Arial" w:cs="Arial"/>
          <w:shd w:val="clear" w:color="auto" w:fill="FFFFFF"/>
        </w:rPr>
        <w:t>«Муниципальные правовые акты, принимаемые Администрацией Берегаевского сельского поселения, не должны противоречить Конституции Российской Федерации,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3F0751" w:rsidRPr="00A23A48" w:rsidRDefault="003F0751" w:rsidP="003F0751">
      <w:pPr>
        <w:ind w:firstLine="708"/>
        <w:jc w:val="both"/>
        <w:rPr>
          <w:rFonts w:ascii="Arial" w:hAnsi="Arial" w:cs="Arial"/>
        </w:rPr>
      </w:pPr>
      <w:r w:rsidRPr="00A23A48">
        <w:rPr>
          <w:rFonts w:ascii="Arial" w:hAnsi="Arial" w:cs="Arial"/>
        </w:rPr>
        <w:t xml:space="preserve">Устав муниципального образования и оформленные в виде правовых актов решения, принятые на местном референдуме (сходе граждан), являются актами </w:t>
      </w:r>
      <w:r w:rsidRPr="00A23A48">
        <w:rPr>
          <w:rFonts w:ascii="Arial" w:hAnsi="Arial" w:cs="Arial"/>
        </w:rPr>
        <w:lastRenderedPageBreak/>
        <w:t>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3F0751" w:rsidRPr="00A23A48" w:rsidRDefault="003F0751" w:rsidP="003F0751">
      <w:pPr>
        <w:ind w:firstLine="708"/>
        <w:jc w:val="both"/>
        <w:rPr>
          <w:rFonts w:ascii="Arial" w:hAnsi="Arial" w:cs="Arial"/>
        </w:rPr>
      </w:pPr>
      <w:r w:rsidRPr="00A23A48">
        <w:rPr>
          <w:rFonts w:ascii="Arial" w:hAnsi="Arial" w:cs="Arial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</w:t>
      </w:r>
      <w:proofErr w:type="gramStart"/>
      <w:r w:rsidRPr="00A23A48">
        <w:rPr>
          <w:rFonts w:ascii="Arial" w:hAnsi="Arial" w:cs="Arial"/>
        </w:rPr>
        <w:t>.»</w:t>
      </w:r>
      <w:proofErr w:type="gramEnd"/>
      <w:r w:rsidR="00DB5EBB" w:rsidRPr="00A23A48">
        <w:rPr>
          <w:rFonts w:ascii="Arial" w:hAnsi="Arial" w:cs="Arial"/>
        </w:rPr>
        <w:t>.</w:t>
      </w:r>
    </w:p>
    <w:p w:rsidR="003F0751" w:rsidRPr="00A23A48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8" w:lineRule="exact"/>
        <w:ind w:left="0" w:right="20" w:firstLine="720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F0751" w:rsidRPr="00A23A48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8" w:lineRule="exact"/>
        <w:ind w:left="0" w:right="20" w:firstLine="709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Опубликовать настоящее решение после его государственной регистрации на официальном сайте муниципального образования «Берегаевское сельское поселение».</w:t>
      </w:r>
    </w:p>
    <w:p w:rsidR="003F0751" w:rsidRPr="00A23A48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after="488" w:line="293" w:lineRule="exact"/>
        <w:ind w:right="20"/>
        <w:jc w:val="both"/>
        <w:rPr>
          <w:sz w:val="24"/>
          <w:szCs w:val="24"/>
        </w:rPr>
      </w:pPr>
      <w:r w:rsidRPr="00A23A48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241813" w:rsidRPr="00A23A48" w:rsidRDefault="00241813" w:rsidP="00241813">
      <w:pPr>
        <w:pStyle w:val="1"/>
        <w:shd w:val="clear" w:color="auto" w:fill="auto"/>
        <w:tabs>
          <w:tab w:val="left" w:pos="1057"/>
        </w:tabs>
        <w:spacing w:after="488" w:line="293" w:lineRule="exact"/>
        <w:ind w:left="1080" w:right="20"/>
        <w:jc w:val="both"/>
        <w:rPr>
          <w:sz w:val="24"/>
          <w:szCs w:val="24"/>
        </w:rPr>
      </w:pPr>
    </w:p>
    <w:p w:rsidR="003F0751" w:rsidRPr="00A23A48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A23A48">
        <w:rPr>
          <w:sz w:val="24"/>
          <w:szCs w:val="24"/>
        </w:rPr>
        <w:t xml:space="preserve">Председатель </w:t>
      </w:r>
    </w:p>
    <w:p w:rsidR="003F0751" w:rsidRPr="00A23A48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A23A48">
        <w:rPr>
          <w:sz w:val="24"/>
          <w:szCs w:val="24"/>
        </w:rPr>
        <w:t xml:space="preserve">Совета Берегаевского </w:t>
      </w:r>
    </w:p>
    <w:p w:rsidR="003F0751" w:rsidRPr="00A23A48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A23A48">
        <w:rPr>
          <w:sz w:val="24"/>
          <w:szCs w:val="24"/>
        </w:rPr>
        <w:t xml:space="preserve">сельского поселения     </w:t>
      </w:r>
      <w:r w:rsidR="00DB5EBB" w:rsidRPr="00A23A48">
        <w:rPr>
          <w:sz w:val="24"/>
          <w:szCs w:val="24"/>
        </w:rPr>
        <w:t xml:space="preserve">                                            </w:t>
      </w:r>
      <w:r w:rsidR="00A23A48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A23A48">
        <w:rPr>
          <w:sz w:val="24"/>
          <w:szCs w:val="24"/>
        </w:rPr>
        <w:t xml:space="preserve"> О.А. </w:t>
      </w:r>
      <w:proofErr w:type="spellStart"/>
      <w:r w:rsidRPr="00A23A48">
        <w:rPr>
          <w:sz w:val="24"/>
          <w:szCs w:val="24"/>
        </w:rPr>
        <w:t>Жендарев</w:t>
      </w:r>
      <w:proofErr w:type="spellEnd"/>
    </w:p>
    <w:p w:rsidR="000667AC" w:rsidRPr="00A23A48" w:rsidRDefault="000667AC">
      <w:pPr>
        <w:rPr>
          <w:rFonts w:ascii="Arial" w:hAnsi="Arial" w:cs="Arial"/>
        </w:rPr>
      </w:pPr>
    </w:p>
    <w:sectPr w:rsidR="000667AC" w:rsidRPr="00A23A48" w:rsidSect="002F75A6">
      <w:pgSz w:w="11909" w:h="16838"/>
      <w:pgMar w:top="851" w:right="851" w:bottom="851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29" w:rsidRDefault="00935129" w:rsidP="002F75A6">
      <w:r>
        <w:separator/>
      </w:r>
    </w:p>
  </w:endnote>
  <w:endnote w:type="continuationSeparator" w:id="0">
    <w:p w:rsidR="00935129" w:rsidRDefault="00935129" w:rsidP="002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29" w:rsidRDefault="00935129" w:rsidP="002F75A6">
      <w:r>
        <w:separator/>
      </w:r>
    </w:p>
  </w:footnote>
  <w:footnote w:type="continuationSeparator" w:id="0">
    <w:p w:rsidR="00935129" w:rsidRDefault="00935129" w:rsidP="002F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53AAF"/>
    <w:multiLevelType w:val="hybridMultilevel"/>
    <w:tmpl w:val="BD8E917A"/>
    <w:lvl w:ilvl="0" w:tplc="6ADA9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82B16"/>
    <w:multiLevelType w:val="hybridMultilevel"/>
    <w:tmpl w:val="1AD24F02"/>
    <w:lvl w:ilvl="0" w:tplc="71EABEB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C2312"/>
    <w:multiLevelType w:val="hybridMultilevel"/>
    <w:tmpl w:val="FE76AFA4"/>
    <w:lvl w:ilvl="0" w:tplc="7C30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51"/>
    <w:rsid w:val="0002267E"/>
    <w:rsid w:val="000667AC"/>
    <w:rsid w:val="0009271A"/>
    <w:rsid w:val="00241813"/>
    <w:rsid w:val="002F75A6"/>
    <w:rsid w:val="003A66DA"/>
    <w:rsid w:val="003F0751"/>
    <w:rsid w:val="00424965"/>
    <w:rsid w:val="005008BB"/>
    <w:rsid w:val="005B6639"/>
    <w:rsid w:val="006B7151"/>
    <w:rsid w:val="006E4A16"/>
    <w:rsid w:val="00704ABB"/>
    <w:rsid w:val="007A19BD"/>
    <w:rsid w:val="00935129"/>
    <w:rsid w:val="009C36B5"/>
    <w:rsid w:val="00A23A48"/>
    <w:rsid w:val="00A91959"/>
    <w:rsid w:val="00AE6EAD"/>
    <w:rsid w:val="00CF03C9"/>
    <w:rsid w:val="00D91E41"/>
    <w:rsid w:val="00DB5EBB"/>
    <w:rsid w:val="00DD05F4"/>
    <w:rsid w:val="00E5295D"/>
    <w:rsid w:val="00E64F00"/>
    <w:rsid w:val="00EA7E73"/>
    <w:rsid w:val="00F22268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5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75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075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751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3F0751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A91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5A6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7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5A6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2017-11-13T03:02:00Z</cp:lastPrinted>
  <dcterms:created xsi:type="dcterms:W3CDTF">2017-11-09T05:15:00Z</dcterms:created>
  <dcterms:modified xsi:type="dcterms:W3CDTF">2019-02-19T04:35:00Z</dcterms:modified>
</cp:coreProperties>
</file>